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12E79" w14:textId="634A6643" w:rsidR="00511ECD" w:rsidRDefault="00511ECD">
      <w:pPr>
        <w:pStyle w:val="normal0"/>
        <w:spacing w:line="240" w:lineRule="auto"/>
        <w:jc w:val="center"/>
        <w:rPr>
          <w:rFonts w:ascii="Sylfaen" w:eastAsia="Arial Unicode MS" w:hAnsi="Sylfaen" w:cs="Arial Unicode MS"/>
          <w:b/>
        </w:rPr>
      </w:pPr>
      <w:r w:rsidRPr="00FE55F1">
        <w:rPr>
          <w:rFonts w:ascii="Merriweather" w:hAnsi="Merriweather" w:cs="Times New Roman"/>
          <w:noProof/>
          <w:color w:val="000000"/>
        </w:rPr>
        <w:drawing>
          <wp:anchor distT="0" distB="0" distL="114300" distR="114300" simplePos="0" relativeHeight="251659264" behindDoc="0" locked="0" layoutInCell="1" allowOverlap="1" wp14:anchorId="38420A62" wp14:editId="5B7F3FF3">
            <wp:simplePos x="0" y="0"/>
            <wp:positionH relativeFrom="column">
              <wp:posOffset>-114300</wp:posOffset>
            </wp:positionH>
            <wp:positionV relativeFrom="paragraph">
              <wp:posOffset>-606425</wp:posOffset>
            </wp:positionV>
            <wp:extent cx="6400800" cy="1013460"/>
            <wp:effectExtent l="0" t="0" r="0" b="2540"/>
            <wp:wrapNone/>
            <wp:docPr id="1" name="Picture 1" descr="https://lh4.googleusercontent.com/FVpTy-EYsPm6NzAl9V8tvBr49fND6FC9SDwOV51ri_fQBxnWlLU3HGn3deuzfnzXL7bUyzYnYnA7dsE-Beou2W2BfIYTU2a_Q8mT3QAYl7laMPshzsh8so3u8Jj088yk7SKUjfw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FVpTy-EYsPm6NzAl9V8tvBr49fND6FC9SDwOV51ri_fQBxnWlLU3HGn3deuzfnzXL7bUyzYnYnA7dsE-Beou2W2BfIYTU2a_Q8mT3QAYl7laMPshzsh8so3u8Jj088yk7SKUjfw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4444" cy="10140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B0DE87" w14:textId="77777777" w:rsidR="00511ECD" w:rsidRDefault="00511ECD">
      <w:pPr>
        <w:pStyle w:val="normal0"/>
        <w:spacing w:line="240" w:lineRule="auto"/>
        <w:jc w:val="center"/>
        <w:rPr>
          <w:rFonts w:ascii="Sylfaen" w:eastAsia="Arial Unicode MS" w:hAnsi="Sylfaen" w:cs="Arial Unicode MS"/>
          <w:b/>
        </w:rPr>
      </w:pPr>
    </w:p>
    <w:p w14:paraId="25883A39" w14:textId="77777777" w:rsidR="00AB0B81" w:rsidRPr="00281833" w:rsidRDefault="00281833">
      <w:pPr>
        <w:pStyle w:val="normal0"/>
        <w:spacing w:line="240" w:lineRule="auto"/>
        <w:jc w:val="center"/>
        <w:rPr>
          <w:rFonts w:ascii="Sylfaen" w:eastAsia="Arial" w:hAnsi="Sylfaen" w:cs="Arial"/>
          <w:b/>
        </w:rPr>
      </w:pPr>
      <w:r w:rsidRPr="00281833">
        <w:rPr>
          <w:rFonts w:ascii="Sylfaen" w:eastAsia="Arial Unicode MS" w:hAnsi="Sylfaen" w:cs="Arial Unicode MS"/>
          <w:b/>
        </w:rPr>
        <w:t>კოალიციამ პარლამენტს მოსამართლეთა შერჩევა/დანიშვნასთან დაკავშირებით საკანონმდებლო წინადადებით მიმართა</w:t>
      </w:r>
    </w:p>
    <w:p w14:paraId="762E60AA" w14:textId="77777777" w:rsidR="00AB0B81" w:rsidRPr="00281833" w:rsidRDefault="00281833">
      <w:pPr>
        <w:pStyle w:val="normal0"/>
        <w:spacing w:line="240" w:lineRule="auto"/>
        <w:jc w:val="both"/>
        <w:rPr>
          <w:rFonts w:ascii="Sylfaen" w:eastAsia="Arial" w:hAnsi="Sylfaen" w:cs="Arial"/>
        </w:rPr>
      </w:pPr>
      <w:r w:rsidRPr="00281833">
        <w:rPr>
          <w:rFonts w:ascii="Sylfaen" w:eastAsia="Arial Unicode MS" w:hAnsi="Sylfaen" w:cs="Arial Unicode MS"/>
        </w:rPr>
        <w:t xml:space="preserve">კოალიცია „დამოუკიდებელი და გამჭვირვალე მართლმსაჯულებისთვის“ პარლამენტს მოსამართლეთა შერჩევა/დანიშვნის პროცესის სათანადოდ დარეგულირებისათვის საკანონმდებლო წინადადებით მიმართავს. ცვლილებების მიზანია, მოსამართლეთა დანიშვნის ყველა წესი, მიუხედავად იმისა, გამოსაცდელი ვადით ინიშნება თანამდებობაზე თუ უვადოდ, იყოს დასაბუთებული, აკმაყოფილებდეს ობიექტურობისა და გამჭვირვალობის მოთხოვნებს, ეფუძნებოდეს დამსახურების პრინციპს. </w:t>
      </w:r>
    </w:p>
    <w:p w14:paraId="6C3F504B" w14:textId="77777777" w:rsidR="00AB0B81" w:rsidRPr="00281833" w:rsidRDefault="00281833">
      <w:pPr>
        <w:pStyle w:val="normal0"/>
        <w:spacing w:line="240" w:lineRule="auto"/>
        <w:jc w:val="both"/>
        <w:rPr>
          <w:rFonts w:ascii="Sylfaen" w:eastAsia="Arial" w:hAnsi="Sylfaen" w:cs="Arial"/>
        </w:rPr>
      </w:pPr>
      <w:r w:rsidRPr="00281833">
        <w:rPr>
          <w:rFonts w:ascii="Sylfaen" w:eastAsia="Arial Unicode MS" w:hAnsi="Sylfaen" w:cs="Arial Unicode MS"/>
        </w:rPr>
        <w:t>არსებული ხარვეზების გამოსწორების მიზნით, კოალიცია კამპანია „მინდა ვენდო სასამართლოს“ ფარგლებში, ცვლილებებს შემდეგი მიმართულებებით ითხოვს:</w:t>
      </w:r>
    </w:p>
    <w:p w14:paraId="53F834DF" w14:textId="77777777" w:rsidR="00AB0B81" w:rsidRPr="00281833" w:rsidRDefault="00281833">
      <w:pPr>
        <w:pStyle w:val="normal0"/>
        <w:numPr>
          <w:ilvl w:val="0"/>
          <w:numId w:val="6"/>
        </w:numPr>
        <w:spacing w:line="240" w:lineRule="auto"/>
        <w:contextualSpacing/>
        <w:jc w:val="both"/>
        <w:rPr>
          <w:rFonts w:ascii="Sylfaen" w:eastAsia="Arial" w:hAnsi="Sylfaen" w:cs="Arial"/>
        </w:rPr>
      </w:pPr>
      <w:r w:rsidRPr="00281833">
        <w:rPr>
          <w:rFonts w:ascii="Sylfaen" w:eastAsia="Arial Unicode MS" w:hAnsi="Sylfaen" w:cs="Arial Unicode MS"/>
          <w:b/>
          <w:color w:val="000000"/>
        </w:rPr>
        <w:t>მოსამართლეობის კანდიდატების ქულებით შეფასება უნდა გახდეს დასაბუთებული, დადგინდეს კანდიდატების შეფასების დეტალური წესი</w:t>
      </w:r>
      <w:r w:rsidRPr="00281833">
        <w:rPr>
          <w:rFonts w:ascii="Sylfaen" w:eastAsia="Arial Unicode MS" w:hAnsi="Sylfaen" w:cs="Arial Unicode MS"/>
        </w:rPr>
        <w:t xml:space="preserve">. დეტალურად უნდა განისაზღვროს თუ რა ინფორმაციის საფუძველზე შეიძლება საბჭოს წევრმა გადაწყვიტოს, კონკრეტული კანდიდატი აკმაყოფილებს </w:t>
      </w:r>
      <w:r w:rsidRPr="00281833">
        <w:rPr>
          <w:rFonts w:ascii="Sylfaen" w:eastAsia="Arial Unicode MS" w:hAnsi="Sylfaen" w:cs="Arial Unicode MS"/>
          <w:color w:val="000000"/>
        </w:rPr>
        <w:t>კანონით დადგენილი კომპეტენტურობისა და კეთილსინდისიერების კრიტერიუმებ</w:t>
      </w:r>
      <w:r w:rsidRPr="00281833">
        <w:rPr>
          <w:rFonts w:ascii="Sylfaen" w:eastAsia="Arial Unicode MS" w:hAnsi="Sylfaen" w:cs="Arial Unicode MS"/>
        </w:rPr>
        <w:t>ს თუ ვერა</w:t>
      </w:r>
      <w:r w:rsidRPr="00281833">
        <w:rPr>
          <w:rFonts w:ascii="Sylfaen" w:eastAsia="Merriweather" w:hAnsi="Sylfaen" w:cs="Merriweather"/>
          <w:color w:val="000000"/>
        </w:rPr>
        <w:t>.</w:t>
      </w:r>
      <w:r w:rsidRPr="00281833">
        <w:rPr>
          <w:rFonts w:ascii="Sylfaen" w:eastAsia="Merriweather" w:hAnsi="Sylfaen" w:cs="Merriweather"/>
          <w:b/>
          <w:color w:val="000000"/>
        </w:rPr>
        <w:t xml:space="preserve"> </w:t>
      </w:r>
      <w:r w:rsidRPr="00281833">
        <w:rPr>
          <w:rFonts w:ascii="Sylfaen" w:eastAsia="Arial Unicode MS" w:hAnsi="Sylfaen" w:cs="Arial Unicode MS"/>
          <w:color w:val="000000"/>
        </w:rPr>
        <w:t>ქულათა სისტემის შემოღების მიუხედავად, კ</w:t>
      </w:r>
      <w:r w:rsidRPr="00281833">
        <w:rPr>
          <w:rFonts w:ascii="Sylfaen" w:eastAsia="Arial Unicode MS" w:hAnsi="Sylfaen" w:cs="Arial Unicode MS"/>
        </w:rPr>
        <w:t>ვლავ არ არსებობს კანდიდატის შეფასების დასაბუთების ვალდებულება, რაც უნდა შეიცვალოს.</w:t>
      </w:r>
    </w:p>
    <w:p w14:paraId="741130F1" w14:textId="77777777" w:rsidR="00AB0B81" w:rsidRPr="00281833" w:rsidRDefault="00AB0B81">
      <w:pPr>
        <w:pStyle w:val="normal0"/>
        <w:spacing w:line="240" w:lineRule="auto"/>
        <w:jc w:val="both"/>
        <w:rPr>
          <w:rFonts w:ascii="Sylfaen" w:eastAsia="Merriweather" w:hAnsi="Sylfaen" w:cs="Merriweather"/>
        </w:rPr>
      </w:pPr>
    </w:p>
    <w:p w14:paraId="528F76E6" w14:textId="77777777" w:rsidR="00AB0B81" w:rsidRPr="00281833" w:rsidRDefault="00281833">
      <w:pPr>
        <w:pStyle w:val="normal0"/>
        <w:numPr>
          <w:ilvl w:val="0"/>
          <w:numId w:val="3"/>
        </w:numPr>
        <w:pBdr>
          <w:top w:val="nil"/>
          <w:left w:val="nil"/>
          <w:bottom w:val="nil"/>
          <w:right w:val="nil"/>
          <w:between w:val="nil"/>
        </w:pBdr>
        <w:spacing w:after="0"/>
        <w:contextualSpacing/>
        <w:jc w:val="both"/>
        <w:rPr>
          <w:rFonts w:ascii="Sylfaen" w:eastAsia="Merriweather" w:hAnsi="Sylfaen" w:cs="Merriweather"/>
          <w:color w:val="000000"/>
        </w:rPr>
      </w:pPr>
      <w:r w:rsidRPr="00281833">
        <w:rPr>
          <w:rFonts w:ascii="Sylfaen" w:eastAsia="Arial Unicode MS" w:hAnsi="Sylfaen" w:cs="Arial Unicode MS"/>
          <w:b/>
          <w:color w:val="000000"/>
        </w:rPr>
        <w:t>კანონით უნდა დადგინდეს კანდიდატებთან გასაუბრება საბჭოს ღია სხდომაზე და გასაუბრების ხვედრითი წილი კანდიდატის შეფასებაში</w:t>
      </w:r>
      <w:r w:rsidRPr="00281833">
        <w:rPr>
          <w:rFonts w:ascii="Sylfaen" w:eastAsia="Merriweather" w:hAnsi="Sylfaen" w:cs="Merriweather"/>
        </w:rPr>
        <w:t>.</w:t>
      </w:r>
      <w:r w:rsidRPr="00281833">
        <w:rPr>
          <w:rFonts w:ascii="Sylfaen" w:eastAsia="Arial Unicode MS" w:hAnsi="Sylfaen" w:cs="Arial Unicode MS"/>
        </w:rPr>
        <w:t xml:space="preserve"> მოსამართლეობის კანდიდატებთან გასაუბრების დახურულ სხდომაზე ჩატარების შესაძლებლობა დადგენილია იუსტიციის უმაღლესი საბჭოს გადაწყვეტილებით. მიგვაჩნია, რომ აღნიშნული </w:t>
      </w:r>
      <w:r w:rsidRPr="00281833">
        <w:rPr>
          <w:rFonts w:ascii="Sylfaen" w:eastAsia="Arial Unicode MS" w:hAnsi="Sylfaen" w:cs="Arial Unicode MS"/>
          <w:color w:val="000000"/>
        </w:rPr>
        <w:t xml:space="preserve">სერიოზულ ზიანს აყენებს მოსამართლეთა შერჩევის პროცესის გამჭვირვალობას, შესაბამისად გასაუბრების ღიაობა უნდა დადგინდეს ორგანული </w:t>
      </w:r>
      <w:r w:rsidRPr="00281833">
        <w:rPr>
          <w:rFonts w:ascii="Sylfaen" w:eastAsia="Arial Unicode MS" w:hAnsi="Sylfaen" w:cs="Arial Unicode MS"/>
        </w:rPr>
        <w:t>კანონით</w:t>
      </w:r>
      <w:r w:rsidRPr="00281833">
        <w:rPr>
          <w:rFonts w:ascii="Sylfaen" w:eastAsia="Arial Unicode MS" w:hAnsi="Sylfaen" w:cs="Arial Unicode MS"/>
          <w:color w:val="000000"/>
        </w:rPr>
        <w:t>.  გარდა ამისა, კანდიდატთან გასაუბრების პროცესი არ არის საკმარისად ფორმალიზებული</w:t>
      </w:r>
      <w:r w:rsidRPr="00281833">
        <w:rPr>
          <w:rFonts w:ascii="Sylfaen" w:eastAsia="Merriweather" w:hAnsi="Sylfaen" w:cs="Merriweather"/>
        </w:rPr>
        <w:t xml:space="preserve">, </w:t>
      </w:r>
      <w:r w:rsidRPr="00281833">
        <w:rPr>
          <w:rFonts w:ascii="Sylfaen" w:eastAsia="Arial Unicode MS" w:hAnsi="Sylfaen" w:cs="Arial Unicode MS"/>
          <w:color w:val="000000"/>
        </w:rPr>
        <w:t xml:space="preserve">რაც იძლევა გასაუბრების ეტაპზე  თვითნებობის ფართო შესაძლებლობას. </w:t>
      </w:r>
    </w:p>
    <w:p w14:paraId="64D13E61" w14:textId="77777777" w:rsidR="00AB0B81" w:rsidRPr="00281833" w:rsidRDefault="00AB0B81">
      <w:pPr>
        <w:pStyle w:val="normal0"/>
        <w:pBdr>
          <w:top w:val="nil"/>
          <w:left w:val="nil"/>
          <w:bottom w:val="nil"/>
          <w:right w:val="nil"/>
          <w:between w:val="nil"/>
        </w:pBdr>
        <w:spacing w:after="0"/>
        <w:jc w:val="both"/>
        <w:rPr>
          <w:rFonts w:ascii="Sylfaen" w:eastAsia="Merriweather" w:hAnsi="Sylfaen" w:cs="Merriweather"/>
          <w:color w:val="000000"/>
        </w:rPr>
      </w:pPr>
    </w:p>
    <w:p w14:paraId="4A52ED7F" w14:textId="77777777" w:rsidR="00AB0B81" w:rsidRPr="00281833" w:rsidRDefault="00281833">
      <w:pPr>
        <w:pStyle w:val="normal0"/>
        <w:numPr>
          <w:ilvl w:val="0"/>
          <w:numId w:val="1"/>
        </w:numPr>
        <w:pBdr>
          <w:top w:val="nil"/>
          <w:left w:val="nil"/>
          <w:bottom w:val="nil"/>
          <w:right w:val="nil"/>
          <w:between w:val="nil"/>
        </w:pBdr>
        <w:spacing w:after="0"/>
        <w:contextualSpacing/>
        <w:jc w:val="both"/>
        <w:rPr>
          <w:rFonts w:ascii="Sylfaen" w:eastAsia="Merriweather" w:hAnsi="Sylfaen" w:cs="Merriweather"/>
          <w:color w:val="000000"/>
        </w:rPr>
      </w:pPr>
      <w:r w:rsidRPr="00281833">
        <w:rPr>
          <w:rFonts w:ascii="Sylfaen" w:eastAsia="Arial Unicode MS" w:hAnsi="Sylfaen" w:cs="Arial Unicode MS"/>
          <w:b/>
          <w:color w:val="000000"/>
        </w:rPr>
        <w:t>კენჭისყრის პროცედურა უნდა გაუქმდეს და მოსამართლის თანამდებობაზე უნდა დაინიშნოს საუკეთესო შეფასების მქონე კანდიდატი</w:t>
      </w:r>
      <w:r w:rsidRPr="00281833">
        <w:rPr>
          <w:rFonts w:ascii="Sylfaen" w:eastAsia="Merriweather" w:hAnsi="Sylfaen" w:cs="Merriweather"/>
        </w:rPr>
        <w:t xml:space="preserve">. </w:t>
      </w:r>
      <w:r w:rsidRPr="00281833">
        <w:rPr>
          <w:rFonts w:ascii="Sylfaen" w:eastAsia="Arial Unicode MS" w:hAnsi="Sylfaen" w:cs="Arial Unicode MS"/>
          <w:color w:val="000000"/>
        </w:rPr>
        <w:t>კანონი ითვალისწინებს მოსამართლის თანამდებობაზე პირის დანიშვნის შესახებ გადაწყვეტილების მიღებას კენჭისყრით</w:t>
      </w:r>
      <w:r w:rsidRPr="00281833">
        <w:rPr>
          <w:rFonts w:ascii="Sylfaen" w:eastAsia="Merriweather" w:hAnsi="Sylfaen" w:cs="Merriweather"/>
        </w:rPr>
        <w:t xml:space="preserve">, </w:t>
      </w:r>
      <w:r w:rsidRPr="00281833">
        <w:rPr>
          <w:rFonts w:ascii="Sylfaen" w:eastAsia="Merriweather" w:hAnsi="Sylfaen" w:cs="Merriweather"/>
          <w:color w:val="000000"/>
        </w:rPr>
        <w:t xml:space="preserve"> </w:t>
      </w:r>
      <w:r w:rsidRPr="00281833">
        <w:rPr>
          <w:rFonts w:ascii="Sylfaen" w:eastAsia="Arial Unicode MS" w:hAnsi="Sylfaen" w:cs="Arial Unicode MS"/>
        </w:rPr>
        <w:t xml:space="preserve">რაც </w:t>
      </w:r>
      <w:r w:rsidRPr="00281833">
        <w:rPr>
          <w:rFonts w:ascii="Sylfaen" w:eastAsia="Arial Unicode MS" w:hAnsi="Sylfaen" w:cs="Arial Unicode MS"/>
          <w:color w:val="000000"/>
        </w:rPr>
        <w:t>საშუალებას აძლევს საბჭოს წევრებს, ხმის მიცემისას არ გაითვალისწინონ ობიექტური შეფასების შედეგები, კანდიდატის მიერ მიღებული ქულები და დაუსაბუთებლად, სუბიექტური გადაწყვეტილებით დანიშნონ მოსამართლეები. მიზანშეწონილია, მოსამართლის დანიშვნის შესახებ საბოლოო გადაწყვეტილება მიიღებოდეს კანდიდატის მიერ მიღებული ქულების შესაბამისად</w:t>
      </w:r>
      <w:r w:rsidRPr="00281833">
        <w:rPr>
          <w:rFonts w:ascii="Sylfaen" w:eastAsia="Merriweather" w:hAnsi="Sylfaen" w:cs="Merriweather"/>
        </w:rPr>
        <w:t>.</w:t>
      </w:r>
    </w:p>
    <w:p w14:paraId="6A6E0E4E" w14:textId="77777777" w:rsidR="00AB0B81" w:rsidRPr="00281833" w:rsidRDefault="00AB0B81">
      <w:pPr>
        <w:pStyle w:val="normal0"/>
        <w:pBdr>
          <w:top w:val="nil"/>
          <w:left w:val="nil"/>
          <w:bottom w:val="nil"/>
          <w:right w:val="nil"/>
          <w:between w:val="nil"/>
        </w:pBdr>
        <w:spacing w:after="0"/>
        <w:ind w:left="720" w:hanging="720"/>
        <w:jc w:val="both"/>
        <w:rPr>
          <w:rFonts w:ascii="Sylfaen" w:eastAsia="Merriweather" w:hAnsi="Sylfaen" w:cs="Merriweather"/>
          <w:color w:val="000000"/>
        </w:rPr>
      </w:pPr>
    </w:p>
    <w:p w14:paraId="1B27B921" w14:textId="77777777" w:rsidR="00AB0B81" w:rsidRPr="00281833" w:rsidRDefault="00281833">
      <w:pPr>
        <w:pStyle w:val="normal0"/>
        <w:numPr>
          <w:ilvl w:val="0"/>
          <w:numId w:val="2"/>
        </w:numPr>
        <w:pBdr>
          <w:top w:val="nil"/>
          <w:left w:val="nil"/>
          <w:bottom w:val="nil"/>
          <w:right w:val="nil"/>
          <w:between w:val="nil"/>
        </w:pBdr>
        <w:spacing w:after="0"/>
        <w:contextualSpacing/>
        <w:jc w:val="both"/>
        <w:rPr>
          <w:rFonts w:ascii="Sylfaen" w:eastAsia="Merriweather" w:hAnsi="Sylfaen" w:cs="Merriweather"/>
          <w:color w:val="000000"/>
        </w:rPr>
      </w:pPr>
      <w:r w:rsidRPr="00281833">
        <w:rPr>
          <w:rFonts w:ascii="Sylfaen" w:eastAsia="Arial Unicode MS" w:hAnsi="Sylfaen" w:cs="Arial Unicode MS"/>
          <w:b/>
          <w:color w:val="000000"/>
        </w:rPr>
        <w:t>როგორც გამოსაცდელი ვადით დანიშვნის, ისე უვადოდ დანიშვნისას, კანონით უნდა დადგინდეს მოსამართლის დანიშვნაზე უარის თქმის შესახებ საბჭოს გადაწყვეტილების გასაჩივრების ეფექტური მექანიზმი.</w:t>
      </w:r>
      <w:r w:rsidRPr="00281833">
        <w:rPr>
          <w:rFonts w:ascii="Sylfaen" w:eastAsia="Merriweather" w:hAnsi="Sylfaen" w:cs="Merriweather"/>
        </w:rPr>
        <w:t xml:space="preserve"> </w:t>
      </w:r>
      <w:r w:rsidRPr="00281833">
        <w:rPr>
          <w:rFonts w:ascii="Sylfaen" w:eastAsia="Arial Unicode MS" w:hAnsi="Sylfaen" w:cs="Arial Unicode MS"/>
        </w:rPr>
        <w:t xml:space="preserve">გარდა ამისა, </w:t>
      </w:r>
      <w:r w:rsidRPr="00281833">
        <w:rPr>
          <w:rFonts w:ascii="Sylfaen" w:eastAsia="Arial Unicode MS" w:hAnsi="Sylfaen" w:cs="Arial Unicode MS"/>
          <w:color w:val="000000"/>
        </w:rPr>
        <w:t>მნიშვნელოვანია კანონით დადგინდეს, რომ მოსამართლის დანიშვნასთან დაკავშირებულ დავას საკვალიფიკაციო პალატა განიხილავს „საერთო სასამართლოების შესახებ</w:t>
      </w:r>
      <w:r w:rsidRPr="00281833">
        <w:rPr>
          <w:rFonts w:ascii="Sylfaen" w:eastAsia="Merriweather" w:hAnsi="Sylfaen" w:cs="Merriweather"/>
        </w:rPr>
        <w:t>”</w:t>
      </w:r>
      <w:r w:rsidRPr="00281833">
        <w:rPr>
          <w:rFonts w:ascii="Sylfaen" w:eastAsia="Arial Unicode MS" w:hAnsi="Sylfaen" w:cs="Arial Unicode MS"/>
          <w:color w:val="000000"/>
        </w:rPr>
        <w:t xml:space="preserve"> ორგანული კანონით დადგენილი წესით, ხოლო თუ კანონით სხვა რამ არ არის დადგენილი, ვრცელდება ადმინისტრაციული სამართალწარმოების წესები.  </w:t>
      </w:r>
    </w:p>
    <w:p w14:paraId="5DF5E4F4" w14:textId="77777777" w:rsidR="00AB0B81" w:rsidRPr="00281833" w:rsidRDefault="00AB0B81">
      <w:pPr>
        <w:pStyle w:val="normal0"/>
        <w:pBdr>
          <w:top w:val="nil"/>
          <w:left w:val="nil"/>
          <w:bottom w:val="nil"/>
          <w:right w:val="nil"/>
          <w:between w:val="nil"/>
        </w:pBdr>
        <w:jc w:val="both"/>
        <w:rPr>
          <w:rFonts w:ascii="Sylfaen" w:eastAsia="Merriweather" w:hAnsi="Sylfaen" w:cs="Merriweather"/>
          <w:color w:val="000000"/>
        </w:rPr>
      </w:pPr>
    </w:p>
    <w:p w14:paraId="3D5D46CC" w14:textId="77777777" w:rsidR="00AB0B81" w:rsidRPr="00281833" w:rsidRDefault="00281833">
      <w:pPr>
        <w:pStyle w:val="normal0"/>
        <w:pBdr>
          <w:top w:val="nil"/>
          <w:left w:val="nil"/>
          <w:bottom w:val="nil"/>
          <w:right w:val="nil"/>
          <w:between w:val="nil"/>
        </w:pBdr>
        <w:jc w:val="both"/>
        <w:rPr>
          <w:rFonts w:ascii="Sylfaen" w:eastAsia="Merriweather" w:hAnsi="Sylfaen" w:cs="Merriweather"/>
          <w:b/>
          <w:color w:val="000000"/>
        </w:rPr>
      </w:pPr>
      <w:r w:rsidRPr="00281833">
        <w:rPr>
          <w:rFonts w:ascii="Sylfaen" w:eastAsia="Arial Unicode MS" w:hAnsi="Sylfaen" w:cs="Arial Unicode MS"/>
          <w:b/>
          <w:color w:val="000000"/>
        </w:rPr>
        <w:t xml:space="preserve">უზენაესი სასამართლოს მოსამართლეების ნომინირება </w:t>
      </w:r>
    </w:p>
    <w:p w14:paraId="3E71D800" w14:textId="77777777" w:rsidR="00AB0B81" w:rsidRPr="00281833" w:rsidRDefault="00281833">
      <w:pPr>
        <w:pStyle w:val="normal0"/>
        <w:pBdr>
          <w:top w:val="nil"/>
          <w:left w:val="nil"/>
          <w:bottom w:val="nil"/>
          <w:right w:val="nil"/>
          <w:between w:val="nil"/>
        </w:pBdr>
        <w:jc w:val="both"/>
        <w:rPr>
          <w:rFonts w:ascii="Sylfaen" w:eastAsia="Times New Roman" w:hAnsi="Sylfaen" w:cs="Times New Roman"/>
          <w:highlight w:val="white"/>
        </w:rPr>
      </w:pPr>
      <w:r w:rsidRPr="00281833">
        <w:rPr>
          <w:rFonts w:ascii="Sylfaen" w:eastAsia="Arial Unicode MS" w:hAnsi="Sylfaen" w:cs="Arial Unicode MS"/>
          <w:color w:val="000000"/>
        </w:rPr>
        <w:t xml:space="preserve">საქართველოს კონსტიტუციაში შეტანილი ცვლილებების თანახმად, უზენაესი სასამართლოს მოსამართლეებს იუსტიციის უმაღლესი საბჭოს წარდგინებით უვადოდ ირჩევს პარლამენტი.  </w:t>
      </w:r>
      <w:r w:rsidRPr="00281833">
        <w:rPr>
          <w:rFonts w:ascii="Sylfaen" w:eastAsia="Arial Unicode MS" w:hAnsi="Sylfaen" w:cs="Arial Unicode MS"/>
        </w:rPr>
        <w:t xml:space="preserve">კოალიციას მიაჩნია, რომ </w:t>
      </w:r>
      <w:r w:rsidRPr="00281833">
        <w:rPr>
          <w:rFonts w:ascii="Sylfaen" w:eastAsia="Arial Unicode MS" w:hAnsi="Sylfaen" w:cs="Arial Unicode MS"/>
          <w:highlight w:val="white"/>
        </w:rPr>
        <w:t xml:space="preserve">იქამდე, ვიდრე უსტიციის უმაღლეს საბჭოს მიენიჭება უფლებამოსილება ნომინირება მოახდინოს უზენაესი სასამართლოს მოსამართლეების, მნიშვნელოვანია, რეფორმას დაექვემდებაროს იუსტიციის უმაღლესი საბჭოს საქმიანობის მარეგულირებელი კანონმდებლობა, საბჭოს მიერ მოსამართლეთა შერჩევის და გადაწყვეტილებების მიღების წესი. კანონმდებლობით ასევე გათვალისწინებულ იქნას საბჭოს საქმიანობის გამჭვირვალობის, ობიექტური და დამსახურების პრინციპზე დაფუძნებული გადაწყვეტილებების მიღების საკანონმდებლო გარანტიები. </w:t>
      </w:r>
    </w:p>
    <w:p w14:paraId="30785450" w14:textId="77777777" w:rsidR="00AB0B81" w:rsidRPr="00281833" w:rsidRDefault="00281833">
      <w:pPr>
        <w:pStyle w:val="normal0"/>
        <w:pBdr>
          <w:top w:val="nil"/>
          <w:left w:val="nil"/>
          <w:bottom w:val="nil"/>
          <w:right w:val="nil"/>
          <w:between w:val="nil"/>
        </w:pBdr>
        <w:jc w:val="both"/>
        <w:rPr>
          <w:rFonts w:ascii="Sylfaen" w:eastAsia="Merriweather" w:hAnsi="Sylfaen" w:cs="Merriweather"/>
          <w:color w:val="000000"/>
        </w:rPr>
      </w:pPr>
      <w:r w:rsidRPr="00281833">
        <w:rPr>
          <w:rFonts w:ascii="Sylfaen" w:eastAsia="Merriweather" w:hAnsi="Sylfaen" w:cs="Merriweather"/>
        </w:rPr>
        <w:t>„</w:t>
      </w:r>
      <w:r w:rsidRPr="00281833">
        <w:rPr>
          <w:rFonts w:ascii="Sylfaen" w:eastAsia="Arial Unicode MS" w:hAnsi="Sylfaen" w:cs="Arial Unicode MS"/>
          <w:color w:val="000000"/>
        </w:rPr>
        <w:t>საერთო სასამართლოების შესახებ</w:t>
      </w:r>
      <w:r w:rsidRPr="00281833">
        <w:rPr>
          <w:rFonts w:ascii="Sylfaen" w:eastAsia="Merriweather" w:hAnsi="Sylfaen" w:cs="Merriweather"/>
        </w:rPr>
        <w:t>”</w:t>
      </w:r>
      <w:r w:rsidRPr="00281833">
        <w:rPr>
          <w:rFonts w:ascii="Sylfaen" w:eastAsia="Arial Unicode MS" w:hAnsi="Sylfaen" w:cs="Arial Unicode MS"/>
          <w:color w:val="000000"/>
        </w:rPr>
        <w:t xml:space="preserve"> საქართველოს ორგანული კანონით, დამატებით მოწესრიგებას საჭიროებს უზენაესი სასამართლოს მოსამართლეების საბჭოს მიერ ნომინირების საკითხი: </w:t>
      </w:r>
    </w:p>
    <w:p w14:paraId="13475283" w14:textId="77777777" w:rsidR="00AB0B81" w:rsidRPr="00281833" w:rsidRDefault="00281833">
      <w:pPr>
        <w:pStyle w:val="normal0"/>
        <w:numPr>
          <w:ilvl w:val="0"/>
          <w:numId w:val="4"/>
        </w:numPr>
        <w:pBdr>
          <w:top w:val="nil"/>
          <w:left w:val="nil"/>
          <w:bottom w:val="nil"/>
          <w:right w:val="nil"/>
          <w:between w:val="nil"/>
        </w:pBdr>
        <w:spacing w:after="0"/>
        <w:contextualSpacing/>
        <w:jc w:val="both"/>
        <w:rPr>
          <w:rFonts w:ascii="Sylfaen" w:eastAsia="Merriweather" w:hAnsi="Sylfaen" w:cs="Merriweather"/>
          <w:color w:val="000000"/>
        </w:rPr>
      </w:pPr>
      <w:r w:rsidRPr="00281833">
        <w:rPr>
          <w:rFonts w:ascii="Sylfaen" w:eastAsia="Merriweather" w:hAnsi="Sylfaen" w:cs="Merriweather"/>
          <w:b/>
        </w:rPr>
        <w:t>„</w:t>
      </w:r>
      <w:r w:rsidRPr="00281833">
        <w:rPr>
          <w:rFonts w:ascii="Sylfaen" w:eastAsia="Arial Unicode MS" w:hAnsi="Sylfaen" w:cs="Arial Unicode MS"/>
          <w:b/>
          <w:color w:val="000000"/>
        </w:rPr>
        <w:t>საერთო სასამართლოების შესახებ</w:t>
      </w:r>
      <w:r w:rsidRPr="00281833">
        <w:rPr>
          <w:rFonts w:ascii="Sylfaen" w:eastAsia="Merriweather" w:hAnsi="Sylfaen" w:cs="Merriweather"/>
          <w:b/>
        </w:rPr>
        <w:t>”</w:t>
      </w:r>
      <w:r w:rsidRPr="00281833">
        <w:rPr>
          <w:rFonts w:ascii="Sylfaen" w:eastAsia="Arial Unicode MS" w:hAnsi="Sylfaen" w:cs="Arial Unicode MS"/>
          <w:b/>
          <w:color w:val="000000"/>
        </w:rPr>
        <w:t xml:space="preserve"> ორგანული კანონით დადგენილი მოსამართლის შერჩევის კრიტერიუმები უნდა გავრცელდეს უზენაესი სასამართლოს მოსამართლის დანიშვნაზეც</w:t>
      </w:r>
      <w:r w:rsidRPr="00281833">
        <w:rPr>
          <w:rFonts w:ascii="Sylfaen" w:eastAsia="Arial Unicode MS" w:hAnsi="Sylfaen" w:cs="Arial Unicode MS"/>
          <w:color w:val="000000"/>
        </w:rPr>
        <w:t xml:space="preserve">. ამასთან, უნდა დადგინდეს დამატებით მოთხოვნები, რაც მხოლოდ უზენაესი სასამართლოს მოსამართლეობის კანდიდატს წაეყენება. </w:t>
      </w:r>
    </w:p>
    <w:p w14:paraId="32353013" w14:textId="77777777" w:rsidR="00AB0B81" w:rsidRPr="00281833" w:rsidRDefault="00281833">
      <w:pPr>
        <w:pStyle w:val="normal0"/>
        <w:pBdr>
          <w:top w:val="nil"/>
          <w:left w:val="nil"/>
          <w:bottom w:val="nil"/>
          <w:right w:val="nil"/>
          <w:between w:val="nil"/>
        </w:pBdr>
        <w:spacing w:after="0"/>
        <w:jc w:val="both"/>
        <w:rPr>
          <w:rFonts w:ascii="Sylfaen" w:eastAsia="Merriweather" w:hAnsi="Sylfaen" w:cs="Merriweather"/>
          <w:color w:val="000000"/>
        </w:rPr>
      </w:pPr>
      <w:r w:rsidRPr="00281833">
        <w:rPr>
          <w:rFonts w:ascii="Sylfaen" w:eastAsia="Merriweather" w:hAnsi="Sylfaen" w:cs="Merriweather"/>
          <w:color w:val="000000"/>
        </w:rPr>
        <w:t xml:space="preserve"> </w:t>
      </w:r>
    </w:p>
    <w:p w14:paraId="3D82237E" w14:textId="77777777" w:rsidR="00AB0B81" w:rsidRPr="00281833" w:rsidRDefault="00281833">
      <w:pPr>
        <w:pStyle w:val="normal0"/>
        <w:numPr>
          <w:ilvl w:val="0"/>
          <w:numId w:val="5"/>
        </w:numPr>
        <w:pBdr>
          <w:top w:val="nil"/>
          <w:left w:val="nil"/>
          <w:bottom w:val="nil"/>
          <w:right w:val="nil"/>
          <w:between w:val="nil"/>
        </w:pBdr>
        <w:spacing w:after="0"/>
        <w:contextualSpacing/>
        <w:jc w:val="both"/>
        <w:rPr>
          <w:rFonts w:ascii="Sylfaen" w:eastAsia="Merriweather" w:hAnsi="Sylfaen" w:cs="Merriweather"/>
          <w:color w:val="000000"/>
        </w:rPr>
      </w:pPr>
      <w:r w:rsidRPr="00281833">
        <w:rPr>
          <w:rFonts w:ascii="Sylfaen" w:eastAsia="Arial Unicode MS" w:hAnsi="Sylfaen" w:cs="Arial Unicode MS"/>
          <w:b/>
          <w:color w:val="000000"/>
        </w:rPr>
        <w:t>კანდიდატების შერჩევა უნდა მოხდეს ღია კონკურსის საფუძველზე.</w:t>
      </w:r>
      <w:r w:rsidRPr="00281833">
        <w:rPr>
          <w:rFonts w:ascii="Sylfaen" w:eastAsia="Arial Unicode MS" w:hAnsi="Sylfaen" w:cs="Arial Unicode MS"/>
          <w:color w:val="000000"/>
        </w:rPr>
        <w:t xml:space="preserve"> საბჭოს მიერ დამუშავებული და მიღებული ნებისმიერი ინფორმაცია კანდიდატების შესახებ უნდა იყოს ღია.</w:t>
      </w:r>
      <w:r w:rsidRPr="00281833">
        <w:rPr>
          <w:rFonts w:ascii="Sylfaen" w:eastAsia="Merriweather" w:hAnsi="Sylfaen" w:cs="Merriweather"/>
        </w:rPr>
        <w:t xml:space="preserve"> </w:t>
      </w:r>
      <w:r w:rsidRPr="00281833">
        <w:rPr>
          <w:rFonts w:ascii="Sylfaen" w:eastAsia="Arial Unicode MS" w:hAnsi="Sylfaen" w:cs="Arial Unicode MS"/>
          <w:color w:val="000000"/>
        </w:rPr>
        <w:t>კონკურსის გაგრძელება კანდიდატების რეგისტრაციიდან მხოლოდ 2 თვის შემდეგ უნდა იყო შესაძლებელი, რათა კანდიდატების შესახებ საზოგადოებაში გაიხსნას დისკუსია</w:t>
      </w:r>
      <w:r w:rsidRPr="00281833">
        <w:rPr>
          <w:rFonts w:ascii="Sylfaen" w:eastAsia="Merriweather" w:hAnsi="Sylfaen" w:cs="Merriweather"/>
        </w:rPr>
        <w:t xml:space="preserve"> </w:t>
      </w:r>
      <w:r w:rsidRPr="00281833">
        <w:rPr>
          <w:rFonts w:ascii="Sylfaen" w:eastAsia="Arial Unicode MS" w:hAnsi="Sylfaen" w:cs="Arial Unicode MS"/>
        </w:rPr>
        <w:t xml:space="preserve">და შესაძლებელი იყოს მათ შესახებ გარკვეული ინფორმაციის მოძიება, დამუშავება, მოპოვებული ინფორმაციის საბჭოსთვის მიწოდება. </w:t>
      </w:r>
      <w:r w:rsidRPr="00281833">
        <w:rPr>
          <w:rFonts w:ascii="Sylfaen" w:eastAsia="Arial Unicode MS" w:hAnsi="Sylfaen" w:cs="Arial Unicode MS"/>
          <w:color w:val="000000"/>
        </w:rPr>
        <w:t xml:space="preserve">გარდა ამისა,დაინტერესებულ პირებს, უნდა მიეცეთ შესაძლებლობა, წინასწარი რეგისტრაციის საფუძველზე, გასაუბრების დროს კითხვები დაუსვან კანდიდატებს.   </w:t>
      </w:r>
    </w:p>
    <w:p w14:paraId="44986367" w14:textId="77777777" w:rsidR="00AB0B81" w:rsidRPr="00281833" w:rsidRDefault="00AB0B81">
      <w:pPr>
        <w:pStyle w:val="normal0"/>
        <w:pBdr>
          <w:top w:val="nil"/>
          <w:left w:val="nil"/>
          <w:bottom w:val="nil"/>
          <w:right w:val="nil"/>
          <w:between w:val="nil"/>
        </w:pBdr>
        <w:spacing w:after="0"/>
        <w:jc w:val="both"/>
        <w:rPr>
          <w:rFonts w:ascii="Sylfaen" w:eastAsia="Merriweather" w:hAnsi="Sylfaen" w:cs="Merriweather"/>
        </w:rPr>
      </w:pPr>
    </w:p>
    <w:p w14:paraId="252A3CF6" w14:textId="77777777" w:rsidR="00AB0B81" w:rsidRPr="00281833" w:rsidRDefault="00281833">
      <w:pPr>
        <w:pStyle w:val="normal0"/>
        <w:numPr>
          <w:ilvl w:val="0"/>
          <w:numId w:val="5"/>
        </w:numPr>
        <w:pBdr>
          <w:top w:val="nil"/>
          <w:left w:val="nil"/>
          <w:bottom w:val="nil"/>
          <w:right w:val="nil"/>
          <w:between w:val="nil"/>
        </w:pBdr>
        <w:spacing w:after="0"/>
        <w:contextualSpacing/>
        <w:jc w:val="both"/>
        <w:rPr>
          <w:rFonts w:ascii="Sylfaen" w:eastAsia="Merriweather" w:hAnsi="Sylfaen" w:cs="Merriweather"/>
          <w:color w:val="000000"/>
        </w:rPr>
      </w:pPr>
      <w:r w:rsidRPr="00281833">
        <w:rPr>
          <w:rFonts w:ascii="Sylfaen" w:eastAsia="Arial Unicode MS" w:hAnsi="Sylfaen" w:cs="Arial Unicode MS"/>
          <w:b/>
          <w:color w:val="000000"/>
        </w:rPr>
        <w:t xml:space="preserve">უზენაესი სასამართლოს მოსამართლეების შერჩევა უნდა </w:t>
      </w:r>
      <w:r w:rsidRPr="00281833">
        <w:rPr>
          <w:rFonts w:ascii="Sylfaen" w:eastAsia="Merriweather" w:hAnsi="Sylfaen" w:cs="Merriweather"/>
          <w:b/>
          <w:color w:val="000000"/>
        </w:rPr>
        <w:t xml:space="preserve"> </w:t>
      </w:r>
      <w:r w:rsidRPr="00281833">
        <w:rPr>
          <w:rFonts w:ascii="Sylfaen" w:eastAsia="Arial Unicode MS" w:hAnsi="Sylfaen" w:cs="Arial Unicode MS"/>
          <w:b/>
        </w:rPr>
        <w:t xml:space="preserve">მოხდეს </w:t>
      </w:r>
      <w:r w:rsidRPr="00281833">
        <w:rPr>
          <w:rFonts w:ascii="Sylfaen" w:eastAsia="Arial Unicode MS" w:hAnsi="Sylfaen" w:cs="Arial Unicode MS"/>
          <w:b/>
          <w:color w:val="000000"/>
        </w:rPr>
        <w:t>ქვემდგომი ინსტანციის სასამართლოების მოსამართლეთა შერჩევისათვ</w:t>
      </w:r>
      <w:r w:rsidRPr="00281833">
        <w:rPr>
          <w:rFonts w:ascii="Sylfaen" w:eastAsia="Arial Unicode MS" w:hAnsi="Sylfaen" w:cs="Arial Unicode MS"/>
          <w:b/>
        </w:rPr>
        <w:t>ის დადგენილი</w:t>
      </w:r>
      <w:r w:rsidRPr="00281833">
        <w:rPr>
          <w:rFonts w:ascii="Sylfaen" w:eastAsia="Arial Unicode MS" w:hAnsi="Sylfaen" w:cs="Arial Unicode MS"/>
          <w:b/>
          <w:color w:val="000000"/>
        </w:rPr>
        <w:t xml:space="preserve"> პროცედურ</w:t>
      </w:r>
      <w:r w:rsidRPr="00281833">
        <w:rPr>
          <w:rFonts w:ascii="Sylfaen" w:eastAsia="Arial Unicode MS" w:hAnsi="Sylfaen" w:cs="Arial Unicode MS"/>
          <w:b/>
        </w:rPr>
        <w:t>ების მიხედვით</w:t>
      </w:r>
      <w:r w:rsidRPr="00281833">
        <w:rPr>
          <w:rFonts w:ascii="Sylfaen" w:eastAsia="Arial Unicode MS" w:hAnsi="Sylfaen" w:cs="Arial Unicode MS"/>
          <w:b/>
          <w:color w:val="000000"/>
        </w:rPr>
        <w:t>, რომელიც</w:t>
      </w:r>
      <w:r w:rsidRPr="00281833">
        <w:rPr>
          <w:rFonts w:ascii="Sylfaen" w:eastAsia="Arial Unicode MS" w:hAnsi="Sylfaen" w:cs="Arial Unicode MS"/>
          <w:b/>
        </w:rPr>
        <w:t xml:space="preserve"> თავის მხრივ დასახვეწია</w:t>
      </w:r>
      <w:r w:rsidRPr="00281833">
        <w:rPr>
          <w:rFonts w:ascii="Sylfaen" w:eastAsia="Merriweather" w:hAnsi="Sylfaen" w:cs="Merriweather"/>
          <w:b/>
          <w:color w:val="000000"/>
        </w:rPr>
        <w:t xml:space="preserve">. </w:t>
      </w:r>
      <w:r w:rsidRPr="00281833">
        <w:rPr>
          <w:rFonts w:ascii="Sylfaen" w:eastAsia="Arial Unicode MS" w:hAnsi="Sylfaen" w:cs="Arial Unicode MS"/>
          <w:color w:val="000000"/>
        </w:rPr>
        <w:t xml:space="preserve">კერძოდ, უზენაესი </w:t>
      </w:r>
      <w:r w:rsidRPr="00281833">
        <w:rPr>
          <w:rFonts w:ascii="Sylfaen" w:eastAsia="Arial Unicode MS" w:hAnsi="Sylfaen" w:cs="Arial Unicode MS"/>
          <w:color w:val="000000"/>
        </w:rPr>
        <w:lastRenderedPageBreak/>
        <w:t xml:space="preserve">სასამართლოს მოსამართლეებზე გავრცელდეს კომპეტენტურობის და კეთილსინდისიერების კრიტერიუმებით შეფასების ქულათა სისტემა, დადგინდეს შეფასების წყაროები და მტკიცებულებები, კანდიდატებთან გასაუბრება ჩატარდეს საბჭოს ღია სხდომაზე. </w:t>
      </w:r>
    </w:p>
    <w:p w14:paraId="60717B56" w14:textId="77777777" w:rsidR="00AB0B81" w:rsidRPr="00281833" w:rsidRDefault="00AB0B81">
      <w:pPr>
        <w:pStyle w:val="normal0"/>
        <w:pBdr>
          <w:top w:val="nil"/>
          <w:left w:val="nil"/>
          <w:bottom w:val="nil"/>
          <w:right w:val="nil"/>
          <w:between w:val="nil"/>
        </w:pBdr>
        <w:spacing w:after="0"/>
        <w:jc w:val="both"/>
        <w:rPr>
          <w:rFonts w:ascii="Sylfaen" w:eastAsia="Merriweather" w:hAnsi="Sylfaen" w:cs="Merriweather"/>
        </w:rPr>
      </w:pPr>
    </w:p>
    <w:p w14:paraId="7C958780" w14:textId="77777777" w:rsidR="00AB0B81" w:rsidRPr="00281833" w:rsidRDefault="00281833">
      <w:pPr>
        <w:pStyle w:val="normal0"/>
        <w:numPr>
          <w:ilvl w:val="0"/>
          <w:numId w:val="5"/>
        </w:numPr>
        <w:pBdr>
          <w:top w:val="nil"/>
          <w:left w:val="nil"/>
          <w:bottom w:val="nil"/>
          <w:right w:val="nil"/>
          <w:between w:val="nil"/>
        </w:pBdr>
        <w:spacing w:after="0"/>
        <w:contextualSpacing/>
        <w:jc w:val="both"/>
        <w:rPr>
          <w:rFonts w:ascii="Sylfaen" w:eastAsia="Merriweather" w:hAnsi="Sylfaen" w:cs="Merriweather"/>
          <w:color w:val="000000"/>
        </w:rPr>
      </w:pPr>
      <w:r w:rsidRPr="00281833">
        <w:rPr>
          <w:rFonts w:ascii="Sylfaen" w:eastAsia="Arial Unicode MS" w:hAnsi="Sylfaen" w:cs="Arial Unicode MS"/>
          <w:b/>
          <w:color w:val="000000"/>
        </w:rPr>
        <w:t xml:space="preserve">ორგანული კანონით დადგინდეს, რომ იუსტიციის უმაღლესი საბჭო უზენაესი სასამართლოს მოსამართლის თანამდებობაზე საქართველოს პარლამენტს წარუდგენს კანდიდატებიდან საუკეთესო შეფასების მქონე 3 კანდიდატს. </w:t>
      </w:r>
      <w:r w:rsidRPr="00281833">
        <w:rPr>
          <w:rFonts w:ascii="Sylfaen" w:eastAsia="Arial Unicode MS" w:hAnsi="Sylfaen" w:cs="Arial Unicode MS"/>
          <w:color w:val="000000"/>
        </w:rPr>
        <w:t xml:space="preserve">საუკეთესო კანდიდატების შერჩევის წესი უნდა იყოს ქვემდგომი სასამართლოების მოსამართლეების შერჩევის წესის ანალოგიური. </w:t>
      </w:r>
      <w:r w:rsidRPr="00281833">
        <w:rPr>
          <w:rFonts w:ascii="Sylfaen" w:eastAsia="Arial Unicode MS" w:hAnsi="Sylfaen" w:cs="Arial Unicode MS"/>
        </w:rPr>
        <w:t xml:space="preserve">ამასთან, პარლამენტის მიერ კანდიდატის არარჩევის შემთხვევაში, საბჭოს  ერთი და იგივე კანდიდატის მხოლოდ ორჯერ წარდგენა უნდა შეეძლოს. </w:t>
      </w:r>
    </w:p>
    <w:p w14:paraId="0F7C43F9" w14:textId="77777777" w:rsidR="00AB0B81" w:rsidRPr="00281833" w:rsidRDefault="00AB0B81">
      <w:pPr>
        <w:pStyle w:val="normal0"/>
        <w:pBdr>
          <w:top w:val="nil"/>
          <w:left w:val="nil"/>
          <w:bottom w:val="nil"/>
          <w:right w:val="nil"/>
          <w:between w:val="nil"/>
        </w:pBdr>
        <w:spacing w:after="0"/>
        <w:jc w:val="both"/>
        <w:rPr>
          <w:rFonts w:ascii="Sylfaen" w:eastAsia="Merriweather" w:hAnsi="Sylfaen" w:cs="Merriweather"/>
        </w:rPr>
      </w:pPr>
    </w:p>
    <w:p w14:paraId="2D484E59" w14:textId="77777777" w:rsidR="00AB0B81" w:rsidRPr="00281833" w:rsidRDefault="00281833">
      <w:pPr>
        <w:pStyle w:val="normal0"/>
        <w:numPr>
          <w:ilvl w:val="0"/>
          <w:numId w:val="5"/>
        </w:numPr>
        <w:pBdr>
          <w:top w:val="nil"/>
          <w:left w:val="nil"/>
          <w:bottom w:val="nil"/>
          <w:right w:val="nil"/>
          <w:between w:val="nil"/>
        </w:pBdr>
        <w:spacing w:after="0"/>
        <w:contextualSpacing/>
        <w:jc w:val="both"/>
        <w:rPr>
          <w:rFonts w:ascii="Sylfaen" w:eastAsia="Merriweather" w:hAnsi="Sylfaen" w:cs="Merriweather"/>
          <w:color w:val="000000"/>
        </w:rPr>
      </w:pPr>
      <w:r w:rsidRPr="00281833">
        <w:rPr>
          <w:rFonts w:ascii="Sylfaen" w:eastAsia="Arial Unicode MS" w:hAnsi="Sylfaen" w:cs="Arial Unicode MS"/>
          <w:b/>
          <w:color w:val="000000"/>
        </w:rPr>
        <w:t>უზენაესი სასამართლოს მოსამართლეობის კანდიდატებზე არ უნდა გავრცელდეს მოსამართლის საკვალიფიკაციო გამოცდის ჩაბარების და იუსტიციის უმაღლეს სკოლაში სწავლის მოთხოვნა</w:t>
      </w:r>
      <w:r w:rsidRPr="00281833">
        <w:rPr>
          <w:rFonts w:ascii="Sylfaen" w:eastAsia="Arial Unicode MS" w:hAnsi="Sylfaen" w:cs="Arial Unicode MS"/>
          <w:color w:val="000000"/>
        </w:rPr>
        <w:t xml:space="preserve">, რაც გაზრდის კონკურენციას და უფრო მეტ პროფესიონალს მისცემს შესაძლებლობას მონაწილეობა მიიღოს უზენაესი სასამართლოს მოსამართლეობის კანდიდატების შესარჩევ კონკურსში. </w:t>
      </w:r>
    </w:p>
    <w:p w14:paraId="49F26A39" w14:textId="77777777" w:rsidR="00AB0B81" w:rsidRPr="00281833" w:rsidRDefault="00AB0B81">
      <w:pPr>
        <w:pStyle w:val="normal0"/>
        <w:pBdr>
          <w:top w:val="nil"/>
          <w:left w:val="nil"/>
          <w:bottom w:val="nil"/>
          <w:right w:val="nil"/>
          <w:between w:val="nil"/>
        </w:pBdr>
        <w:spacing w:after="0"/>
        <w:jc w:val="both"/>
        <w:rPr>
          <w:rFonts w:ascii="Sylfaen" w:eastAsia="Merriweather" w:hAnsi="Sylfaen" w:cs="Merriweather"/>
        </w:rPr>
      </w:pPr>
    </w:p>
    <w:p w14:paraId="73E1E7E4" w14:textId="77777777" w:rsidR="00AB0B81" w:rsidRPr="00281833" w:rsidRDefault="00281833">
      <w:pPr>
        <w:pStyle w:val="normal0"/>
        <w:numPr>
          <w:ilvl w:val="0"/>
          <w:numId w:val="5"/>
        </w:numPr>
        <w:pBdr>
          <w:top w:val="nil"/>
          <w:left w:val="nil"/>
          <w:bottom w:val="nil"/>
          <w:right w:val="nil"/>
          <w:between w:val="nil"/>
        </w:pBdr>
        <w:spacing w:after="0"/>
        <w:contextualSpacing/>
        <w:jc w:val="both"/>
        <w:rPr>
          <w:rFonts w:ascii="Sylfaen" w:eastAsia="Merriweather" w:hAnsi="Sylfaen" w:cs="Merriweather"/>
          <w:color w:val="000000"/>
        </w:rPr>
      </w:pPr>
      <w:r w:rsidRPr="00281833">
        <w:rPr>
          <w:rFonts w:ascii="Sylfaen" w:eastAsia="Arial Unicode MS" w:hAnsi="Sylfaen" w:cs="Arial Unicode MS"/>
          <w:b/>
          <w:color w:val="000000"/>
        </w:rPr>
        <w:t>საბჭოს მიერ კანდიდატის შეფასების პროცესი უნდა დაექვემდებაროს გასაჩივრებას უზენაესი სასამართლოს საკვალიფიკაციო პალატაში.</w:t>
      </w:r>
      <w:r w:rsidRPr="00281833">
        <w:rPr>
          <w:rFonts w:ascii="Sylfaen" w:eastAsia="Arial Unicode MS" w:hAnsi="Sylfaen" w:cs="Arial Unicode MS"/>
          <w:color w:val="000000"/>
        </w:rPr>
        <w:t xml:space="preserve"> თუმცა გასაჩივრებას ვერ დაექვემდებარება საქართველოს პარლამენტის მიერ უზენაესი სასამართლოს მოსამართლის თანამდებობაზე წარდგენილი პირის აურჩევლობა. </w:t>
      </w:r>
    </w:p>
    <w:p w14:paraId="3C8A1834" w14:textId="77777777" w:rsidR="00AB0B81" w:rsidRPr="00281833" w:rsidRDefault="00AB0B81">
      <w:pPr>
        <w:pStyle w:val="normal0"/>
        <w:pBdr>
          <w:top w:val="nil"/>
          <w:left w:val="nil"/>
          <w:bottom w:val="nil"/>
          <w:right w:val="nil"/>
          <w:between w:val="nil"/>
        </w:pBdr>
        <w:spacing w:after="0"/>
        <w:jc w:val="both"/>
        <w:rPr>
          <w:rFonts w:ascii="Sylfaen" w:eastAsia="Merriweather" w:hAnsi="Sylfaen" w:cs="Merriweather"/>
        </w:rPr>
      </w:pPr>
    </w:p>
    <w:p w14:paraId="18CF5ED5" w14:textId="77777777" w:rsidR="00AB0B81" w:rsidRPr="00281833" w:rsidRDefault="00281833">
      <w:pPr>
        <w:pStyle w:val="normal0"/>
        <w:numPr>
          <w:ilvl w:val="0"/>
          <w:numId w:val="5"/>
        </w:numPr>
        <w:pBdr>
          <w:top w:val="nil"/>
          <w:left w:val="nil"/>
          <w:bottom w:val="nil"/>
          <w:right w:val="nil"/>
          <w:between w:val="nil"/>
        </w:pBdr>
        <w:spacing w:after="0"/>
        <w:contextualSpacing/>
        <w:jc w:val="both"/>
        <w:rPr>
          <w:rFonts w:ascii="Sylfaen" w:eastAsia="Merriweather" w:hAnsi="Sylfaen" w:cs="Merriweather"/>
          <w:color w:val="000000"/>
        </w:rPr>
      </w:pPr>
      <w:bookmarkStart w:id="0" w:name="_30j0zll" w:colFirst="0" w:colLast="0"/>
      <w:bookmarkEnd w:id="0"/>
      <w:r w:rsidRPr="00281833">
        <w:rPr>
          <w:rFonts w:ascii="Sylfaen" w:eastAsia="Arial Unicode MS" w:hAnsi="Sylfaen" w:cs="Arial Unicode MS"/>
          <w:b/>
          <w:color w:val="000000"/>
        </w:rPr>
        <w:t xml:space="preserve">კანონით უნდა განისაზღვროს დეტალური პროცედურა, რომლის დაცვითაც უნდა მოხდეს პარლამენტის მიერ კანდიდატების არჩევა. </w:t>
      </w:r>
      <w:r w:rsidRPr="00281833">
        <w:rPr>
          <w:rFonts w:ascii="Sylfaen" w:eastAsia="Arial Unicode MS" w:hAnsi="Sylfaen" w:cs="Arial Unicode MS"/>
          <w:color w:val="000000"/>
        </w:rPr>
        <w:t>კერძოდ, უნდა დადგინდეს პარლამენტის მიერ კანდიდატურების განხილვის მაქსიმალური ვადა</w:t>
      </w:r>
      <w:r w:rsidRPr="00281833">
        <w:rPr>
          <w:rFonts w:ascii="Sylfaen" w:eastAsia="Merriweather" w:hAnsi="Sylfaen" w:cs="Merriweather"/>
        </w:rPr>
        <w:t>,</w:t>
      </w:r>
      <w:r w:rsidRPr="00281833">
        <w:rPr>
          <w:rFonts w:ascii="Sylfaen" w:eastAsia="Arial Unicode MS" w:hAnsi="Sylfaen" w:cs="Arial Unicode MS"/>
          <w:color w:val="000000"/>
        </w:rPr>
        <w:t xml:space="preserve"> დაინტერესებული პირების დასწრების და კითხვების დასმის შესაძლებლობა, დაინტერესებული პირების მიერ პარლამენტისთვის კანდიდატების შესახებ ინფორმაციის მიწოდების ვადა და წესი. </w:t>
      </w:r>
    </w:p>
    <w:p w14:paraId="6675BFFB" w14:textId="77777777" w:rsidR="00AB0B81" w:rsidRDefault="00AB0B81">
      <w:pPr>
        <w:pStyle w:val="normal0"/>
        <w:pBdr>
          <w:top w:val="nil"/>
          <w:left w:val="nil"/>
          <w:bottom w:val="nil"/>
          <w:right w:val="nil"/>
          <w:between w:val="nil"/>
        </w:pBdr>
        <w:rPr>
          <w:rFonts w:ascii="Sylfaen" w:eastAsia="Merriweather" w:hAnsi="Sylfaen" w:cs="Merriweather"/>
          <w:color w:val="000000"/>
        </w:rPr>
      </w:pPr>
    </w:p>
    <w:p w14:paraId="3BC541DE" w14:textId="77777777" w:rsidR="00511ECD" w:rsidRDefault="00511ECD">
      <w:pPr>
        <w:pStyle w:val="normal0"/>
        <w:pBdr>
          <w:top w:val="nil"/>
          <w:left w:val="nil"/>
          <w:bottom w:val="nil"/>
          <w:right w:val="nil"/>
          <w:between w:val="nil"/>
        </w:pBdr>
        <w:rPr>
          <w:rFonts w:ascii="Sylfaen" w:eastAsia="Merriweather" w:hAnsi="Sylfaen" w:cs="Merriweather"/>
          <w:color w:val="000000"/>
        </w:rPr>
      </w:pPr>
    </w:p>
    <w:p w14:paraId="197CAD67" w14:textId="77777777" w:rsidR="00511ECD" w:rsidRDefault="00511ECD" w:rsidP="00511ECD">
      <w:pPr>
        <w:pStyle w:val="normal0"/>
        <w:pBdr>
          <w:top w:val="nil"/>
          <w:left w:val="nil"/>
          <w:bottom w:val="nil"/>
          <w:right w:val="nil"/>
          <w:between w:val="nil"/>
        </w:pBdr>
        <w:jc w:val="both"/>
        <w:rPr>
          <w:rFonts w:ascii="Sylfaen" w:eastAsia="Merriweather" w:hAnsi="Sylfaen" w:cs="Merriweather"/>
          <w:color w:val="000000"/>
        </w:rPr>
      </w:pPr>
    </w:p>
    <w:p w14:paraId="5F151465" w14:textId="0524D093" w:rsidR="00511ECD" w:rsidRPr="00511ECD" w:rsidRDefault="00511ECD" w:rsidP="00511ECD">
      <w:pPr>
        <w:pStyle w:val="normal0"/>
        <w:pBdr>
          <w:top w:val="nil"/>
          <w:left w:val="nil"/>
          <w:bottom w:val="nil"/>
          <w:right w:val="nil"/>
          <w:between w:val="nil"/>
        </w:pBdr>
        <w:jc w:val="both"/>
        <w:rPr>
          <w:rFonts w:ascii="Sylfaen" w:eastAsia="Merriweather" w:hAnsi="Sylfaen" w:cs="Merriweather"/>
          <w:color w:val="000000"/>
          <w:sz w:val="20"/>
          <w:szCs w:val="20"/>
        </w:rPr>
      </w:pPr>
      <w:r w:rsidRPr="00511ECD">
        <w:rPr>
          <w:rStyle w:val="m5588522608406264956gmail-5yl5"/>
          <w:rFonts w:ascii="Sylfaen" w:hAnsi="Sylfaen" w:cs="Sylfaen"/>
          <w:i/>
          <w:sz w:val="20"/>
          <w:szCs w:val="20"/>
        </w:rPr>
        <w:t>პრეს რელიზის შინაარსზე</w:t>
      </w:r>
      <w:r w:rsidRPr="00511ECD">
        <w:rPr>
          <w:rStyle w:val="m5588522608406264956gmail-5yl5"/>
          <w:i/>
          <w:sz w:val="20"/>
          <w:szCs w:val="20"/>
        </w:rPr>
        <w:t xml:space="preserve"> </w:t>
      </w:r>
      <w:r w:rsidRPr="00511ECD">
        <w:rPr>
          <w:rStyle w:val="m5588522608406264956gmail-5yl5"/>
          <w:rFonts w:ascii="Sylfaen" w:hAnsi="Sylfaen" w:cs="Sylfaen"/>
          <w:i/>
          <w:sz w:val="20"/>
          <w:szCs w:val="20"/>
        </w:rPr>
        <w:t>პასუხისმგებელია</w:t>
      </w:r>
      <w:r w:rsidRPr="00511ECD">
        <w:rPr>
          <w:rStyle w:val="m5588522608406264956gmail-5yl5"/>
          <w:i/>
          <w:sz w:val="20"/>
          <w:szCs w:val="20"/>
        </w:rPr>
        <w:t xml:space="preserve"> </w:t>
      </w:r>
      <w:r w:rsidRPr="00511ECD">
        <w:rPr>
          <w:rStyle w:val="m5588522608406264956gmail-5yl5"/>
          <w:rFonts w:ascii="Sylfaen" w:hAnsi="Sylfaen" w:cs="Sylfaen"/>
          <w:i/>
          <w:sz w:val="20"/>
          <w:szCs w:val="20"/>
        </w:rPr>
        <w:t>კოალიცია</w:t>
      </w:r>
      <w:r w:rsidRPr="00511ECD">
        <w:rPr>
          <w:rStyle w:val="m5588522608406264956gmail-5yl5"/>
          <w:i/>
          <w:sz w:val="20"/>
          <w:szCs w:val="20"/>
        </w:rPr>
        <w:t xml:space="preserve"> </w:t>
      </w:r>
      <w:r w:rsidRPr="00511ECD">
        <w:rPr>
          <w:rStyle w:val="m5588522608406264956gmail-5yl5"/>
          <w:rFonts w:ascii="Sylfaen" w:hAnsi="Sylfaen" w:cs="Sylfaen"/>
          <w:i/>
          <w:sz w:val="20"/>
          <w:szCs w:val="20"/>
        </w:rPr>
        <w:t>დამოუკიდებელი</w:t>
      </w:r>
      <w:r w:rsidRPr="00511ECD">
        <w:rPr>
          <w:rStyle w:val="m5588522608406264956gmail-5yl5"/>
          <w:i/>
          <w:sz w:val="20"/>
          <w:szCs w:val="20"/>
        </w:rPr>
        <w:t xml:space="preserve"> </w:t>
      </w:r>
      <w:r w:rsidRPr="00511ECD">
        <w:rPr>
          <w:rStyle w:val="m5588522608406264956gmail-5yl5"/>
          <w:rFonts w:ascii="Sylfaen" w:hAnsi="Sylfaen" w:cs="Sylfaen"/>
          <w:i/>
          <w:sz w:val="20"/>
          <w:szCs w:val="20"/>
        </w:rPr>
        <w:t>და</w:t>
      </w:r>
      <w:r w:rsidRPr="00511ECD">
        <w:rPr>
          <w:rStyle w:val="m5588522608406264956gmail-5yl5"/>
          <w:i/>
          <w:sz w:val="20"/>
          <w:szCs w:val="20"/>
        </w:rPr>
        <w:t xml:space="preserve"> </w:t>
      </w:r>
      <w:r w:rsidRPr="00511ECD">
        <w:rPr>
          <w:rStyle w:val="m5588522608406264956gmail-5yl5"/>
          <w:rFonts w:ascii="Sylfaen" w:hAnsi="Sylfaen" w:cs="Sylfaen"/>
          <w:i/>
          <w:sz w:val="20"/>
          <w:szCs w:val="20"/>
        </w:rPr>
        <w:t>გამჭვირვალე</w:t>
      </w:r>
      <w:r w:rsidRPr="00511ECD">
        <w:rPr>
          <w:rStyle w:val="m5588522608406264956gmail-5yl5"/>
          <w:i/>
          <w:sz w:val="20"/>
          <w:szCs w:val="20"/>
        </w:rPr>
        <w:t xml:space="preserve"> </w:t>
      </w:r>
      <w:r w:rsidRPr="00511ECD">
        <w:rPr>
          <w:rStyle w:val="m5588522608406264956gmail-5yl5"/>
          <w:rFonts w:ascii="Sylfaen" w:hAnsi="Sylfaen" w:cs="Sylfaen"/>
          <w:i/>
          <w:sz w:val="20"/>
          <w:szCs w:val="20"/>
        </w:rPr>
        <w:t>მართლმსაჯულებისათვის</w:t>
      </w:r>
      <w:r w:rsidRPr="00511ECD">
        <w:rPr>
          <w:rStyle w:val="m5588522608406264956gmail-5yl5"/>
          <w:i/>
          <w:sz w:val="20"/>
          <w:szCs w:val="20"/>
        </w:rPr>
        <w:t xml:space="preserve">. </w:t>
      </w:r>
      <w:r w:rsidRPr="00511ECD">
        <w:rPr>
          <w:rStyle w:val="m5588522608406264956gmail-5yl5"/>
          <w:rFonts w:ascii="Sylfaen" w:hAnsi="Sylfaen" w:cs="Sylfaen"/>
          <w:i/>
          <w:sz w:val="20"/>
          <w:szCs w:val="20"/>
        </w:rPr>
        <w:t>ის</w:t>
      </w:r>
      <w:r w:rsidRPr="00511ECD">
        <w:rPr>
          <w:rStyle w:val="m5588522608406264956gmail-5yl5"/>
          <w:i/>
          <w:sz w:val="20"/>
          <w:szCs w:val="20"/>
        </w:rPr>
        <w:t xml:space="preserve"> </w:t>
      </w:r>
      <w:r w:rsidRPr="00511ECD">
        <w:rPr>
          <w:rStyle w:val="m5588522608406264956gmail-5yl5"/>
          <w:rFonts w:ascii="Sylfaen" w:hAnsi="Sylfaen" w:cs="Sylfaen"/>
          <w:i/>
          <w:sz w:val="20"/>
          <w:szCs w:val="20"/>
        </w:rPr>
        <w:t>შეიძლება</w:t>
      </w:r>
      <w:r w:rsidRPr="00511ECD">
        <w:rPr>
          <w:rStyle w:val="m5588522608406264956gmail-5yl5"/>
          <w:i/>
          <w:sz w:val="20"/>
          <w:szCs w:val="20"/>
        </w:rPr>
        <w:t xml:space="preserve"> </w:t>
      </w:r>
      <w:r w:rsidRPr="00511ECD">
        <w:rPr>
          <w:rStyle w:val="m5588522608406264956gmail-5yl5"/>
          <w:rFonts w:ascii="Sylfaen" w:hAnsi="Sylfaen" w:cs="Sylfaen"/>
          <w:i/>
          <w:sz w:val="20"/>
          <w:szCs w:val="20"/>
        </w:rPr>
        <w:t>არ</w:t>
      </w:r>
      <w:r w:rsidRPr="00511ECD">
        <w:rPr>
          <w:rStyle w:val="m5588522608406264956gmail-5yl5"/>
          <w:i/>
          <w:sz w:val="20"/>
          <w:szCs w:val="20"/>
        </w:rPr>
        <w:t xml:space="preserve"> </w:t>
      </w:r>
      <w:r w:rsidRPr="00511ECD">
        <w:rPr>
          <w:rStyle w:val="m5588522608406264956gmail-5yl5"/>
          <w:rFonts w:ascii="Sylfaen" w:hAnsi="Sylfaen" w:cs="Sylfaen"/>
          <w:i/>
          <w:sz w:val="20"/>
          <w:szCs w:val="20"/>
        </w:rPr>
        <w:t>ასახავდეს</w:t>
      </w:r>
      <w:r w:rsidRPr="00511ECD">
        <w:rPr>
          <w:rStyle w:val="m5588522608406264956gmail-5yl5"/>
          <w:i/>
          <w:sz w:val="20"/>
          <w:szCs w:val="20"/>
        </w:rPr>
        <w:t xml:space="preserve"> </w:t>
      </w:r>
      <w:r w:rsidRPr="00511ECD">
        <w:rPr>
          <w:rStyle w:val="m5588522608406264956gmail-5yl5"/>
          <w:rFonts w:ascii="Sylfaen" w:hAnsi="Sylfaen" w:cs="Sylfaen"/>
          <w:i/>
          <w:sz w:val="20"/>
          <w:szCs w:val="20"/>
        </w:rPr>
        <w:t>აღმოსავლეთ</w:t>
      </w:r>
      <w:r w:rsidRPr="00511ECD">
        <w:rPr>
          <w:rStyle w:val="m5588522608406264956gmail-5yl5"/>
          <w:i/>
          <w:sz w:val="20"/>
          <w:szCs w:val="20"/>
        </w:rPr>
        <w:t>-</w:t>
      </w:r>
      <w:r w:rsidRPr="00511ECD">
        <w:rPr>
          <w:rStyle w:val="m5588522608406264956gmail-5yl5"/>
          <w:rFonts w:ascii="Sylfaen" w:hAnsi="Sylfaen" w:cs="Sylfaen"/>
          <w:i/>
          <w:sz w:val="20"/>
          <w:szCs w:val="20"/>
        </w:rPr>
        <w:t>დასავლეთის</w:t>
      </w:r>
      <w:r w:rsidRPr="00511ECD">
        <w:rPr>
          <w:rStyle w:val="m5588522608406264956gmail-5yl5"/>
          <w:i/>
          <w:sz w:val="20"/>
          <w:szCs w:val="20"/>
        </w:rPr>
        <w:t xml:space="preserve"> </w:t>
      </w:r>
      <w:r w:rsidRPr="00511ECD">
        <w:rPr>
          <w:rStyle w:val="m5588522608406264956gmail-5yl5"/>
          <w:rFonts w:ascii="Sylfaen" w:hAnsi="Sylfaen" w:cs="Sylfaen"/>
          <w:i/>
          <w:sz w:val="20"/>
          <w:szCs w:val="20"/>
        </w:rPr>
        <w:t>მართვის</w:t>
      </w:r>
      <w:r w:rsidRPr="00511ECD">
        <w:rPr>
          <w:rStyle w:val="m5588522608406264956gmail-5yl5"/>
          <w:i/>
          <w:sz w:val="20"/>
          <w:szCs w:val="20"/>
        </w:rPr>
        <w:t xml:space="preserve"> </w:t>
      </w:r>
      <w:r w:rsidRPr="00511ECD">
        <w:rPr>
          <w:rStyle w:val="m5588522608406264956gmail-5yl5"/>
          <w:rFonts w:ascii="Sylfaen" w:hAnsi="Sylfaen" w:cs="Sylfaen"/>
          <w:i/>
          <w:sz w:val="20"/>
          <w:szCs w:val="20"/>
        </w:rPr>
        <w:t>ინსტიტუტის</w:t>
      </w:r>
      <w:r w:rsidRPr="00511ECD">
        <w:rPr>
          <w:rStyle w:val="m5588522608406264956gmail-5yl5"/>
          <w:i/>
          <w:sz w:val="20"/>
          <w:szCs w:val="20"/>
        </w:rPr>
        <w:t>, USAID-</w:t>
      </w:r>
      <w:r w:rsidRPr="00511ECD">
        <w:rPr>
          <w:rStyle w:val="m5588522608406264956gmail-5yl5"/>
          <w:rFonts w:ascii="Sylfaen" w:hAnsi="Sylfaen" w:cs="Sylfaen"/>
          <w:i/>
          <w:sz w:val="20"/>
          <w:szCs w:val="20"/>
        </w:rPr>
        <w:t>ის</w:t>
      </w:r>
      <w:r w:rsidRPr="00511ECD">
        <w:rPr>
          <w:rStyle w:val="m5588522608406264956gmail-5yl5"/>
          <w:i/>
          <w:sz w:val="20"/>
          <w:szCs w:val="20"/>
        </w:rPr>
        <w:t xml:space="preserve"> </w:t>
      </w:r>
      <w:r w:rsidRPr="00511ECD">
        <w:rPr>
          <w:rStyle w:val="m5588522608406264956gmail-5yl5"/>
          <w:rFonts w:ascii="Sylfaen" w:hAnsi="Sylfaen" w:cs="Sylfaen"/>
          <w:i/>
          <w:sz w:val="20"/>
          <w:szCs w:val="20"/>
        </w:rPr>
        <w:t>ან</w:t>
      </w:r>
      <w:r w:rsidRPr="00511ECD">
        <w:rPr>
          <w:rStyle w:val="m5588522608406264956gmail-5yl5"/>
          <w:i/>
          <w:sz w:val="20"/>
          <w:szCs w:val="20"/>
        </w:rPr>
        <w:t xml:space="preserve"> </w:t>
      </w:r>
      <w:r w:rsidRPr="00511ECD">
        <w:rPr>
          <w:rStyle w:val="m5588522608406264956gmail-5yl5"/>
          <w:rFonts w:ascii="Sylfaen" w:hAnsi="Sylfaen" w:cs="Sylfaen"/>
          <w:i/>
          <w:sz w:val="20"/>
          <w:szCs w:val="20"/>
        </w:rPr>
        <w:t>აშშ</w:t>
      </w:r>
      <w:r w:rsidRPr="00511ECD">
        <w:rPr>
          <w:rStyle w:val="m5588522608406264956gmail-5yl5"/>
          <w:i/>
          <w:sz w:val="20"/>
          <w:szCs w:val="20"/>
        </w:rPr>
        <w:t>-</w:t>
      </w:r>
      <w:r w:rsidRPr="00511ECD">
        <w:rPr>
          <w:rStyle w:val="m5588522608406264956gmail-5yl5"/>
          <w:rFonts w:ascii="Sylfaen" w:hAnsi="Sylfaen" w:cs="Sylfaen"/>
          <w:i/>
          <w:sz w:val="20"/>
          <w:szCs w:val="20"/>
        </w:rPr>
        <w:t>ის</w:t>
      </w:r>
      <w:r w:rsidRPr="00511ECD">
        <w:rPr>
          <w:rStyle w:val="m5588522608406264956gmail-5yl5"/>
          <w:i/>
          <w:sz w:val="20"/>
          <w:szCs w:val="20"/>
        </w:rPr>
        <w:t xml:space="preserve"> </w:t>
      </w:r>
      <w:r w:rsidRPr="00511ECD">
        <w:rPr>
          <w:rStyle w:val="m5588522608406264956gmail-5yl5"/>
          <w:rFonts w:ascii="Sylfaen" w:hAnsi="Sylfaen" w:cs="Sylfaen"/>
          <w:i/>
          <w:sz w:val="20"/>
          <w:szCs w:val="20"/>
        </w:rPr>
        <w:t>მთავრობის</w:t>
      </w:r>
      <w:r w:rsidRPr="00511ECD">
        <w:rPr>
          <w:rStyle w:val="m5588522608406264956gmail-5yl5"/>
          <w:i/>
          <w:sz w:val="20"/>
          <w:szCs w:val="20"/>
        </w:rPr>
        <w:t xml:space="preserve"> </w:t>
      </w:r>
      <w:r w:rsidRPr="00511ECD">
        <w:rPr>
          <w:rStyle w:val="m5588522608406264956gmail-5yl5"/>
          <w:rFonts w:ascii="Sylfaen" w:hAnsi="Sylfaen" w:cs="Sylfaen"/>
          <w:i/>
          <w:sz w:val="20"/>
          <w:szCs w:val="20"/>
        </w:rPr>
        <w:t>შეხედულებებს</w:t>
      </w:r>
      <w:r w:rsidRPr="00511ECD">
        <w:rPr>
          <w:rStyle w:val="m5588522608406264956gmail-5yl5"/>
          <w:i/>
          <w:sz w:val="20"/>
          <w:szCs w:val="20"/>
        </w:rPr>
        <w:t>.</w:t>
      </w:r>
    </w:p>
    <w:p w14:paraId="269A8161" w14:textId="70625285" w:rsidR="00511ECD" w:rsidRDefault="00511ECD">
      <w:pPr>
        <w:pStyle w:val="normal0"/>
        <w:pBdr>
          <w:top w:val="nil"/>
          <w:left w:val="nil"/>
          <w:bottom w:val="nil"/>
          <w:right w:val="nil"/>
          <w:between w:val="nil"/>
        </w:pBdr>
        <w:rPr>
          <w:rFonts w:ascii="Sylfaen" w:eastAsia="Merriweather" w:hAnsi="Sylfaen" w:cs="Merriweather"/>
          <w:color w:val="000000"/>
        </w:rPr>
      </w:pPr>
      <w:bookmarkStart w:id="1" w:name="_GoBack"/>
      <w:bookmarkEnd w:id="1"/>
      <w:r w:rsidRPr="00FE55F1">
        <w:rPr>
          <w:rFonts w:ascii="Sylfaen" w:hAnsi="Sylfaen"/>
          <w:b/>
          <w:i/>
          <w:noProof/>
          <w:sz w:val="18"/>
          <w:szCs w:val="18"/>
        </w:rPr>
        <w:drawing>
          <wp:anchor distT="0" distB="0" distL="114300" distR="114300" simplePos="0" relativeHeight="251661312" behindDoc="0" locked="0" layoutInCell="1" allowOverlap="1" wp14:anchorId="1304241F" wp14:editId="20EA640C">
            <wp:simplePos x="0" y="0"/>
            <wp:positionH relativeFrom="column">
              <wp:posOffset>-262890</wp:posOffset>
            </wp:positionH>
            <wp:positionV relativeFrom="paragraph">
              <wp:posOffset>833755</wp:posOffset>
            </wp:positionV>
            <wp:extent cx="2034540" cy="611505"/>
            <wp:effectExtent l="0" t="0" r="381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rgian_Horizontal_RGB.jpg"/>
                    <pic:cNvPicPr/>
                  </pic:nvPicPr>
                  <pic:blipFill rotWithShape="1">
                    <a:blip r:embed="rId9">
                      <a:extLst>
                        <a:ext uri="{28A0092B-C50C-407E-A947-70E740481C1C}">
                          <a14:useLocalDpi xmlns:a14="http://schemas.microsoft.com/office/drawing/2010/main" val="0"/>
                        </a:ext>
                      </a:extLst>
                    </a:blip>
                    <a:srcRect l="9365" t="17450" r="10626" b="22148"/>
                    <a:stretch/>
                  </pic:blipFill>
                  <pic:spPr bwMode="auto">
                    <a:xfrm>
                      <a:off x="0" y="0"/>
                      <a:ext cx="2034540" cy="611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36A561" w14:textId="77777777" w:rsidR="00511ECD" w:rsidRDefault="00511ECD">
      <w:pPr>
        <w:pStyle w:val="normal0"/>
        <w:pBdr>
          <w:top w:val="nil"/>
          <w:left w:val="nil"/>
          <w:bottom w:val="nil"/>
          <w:right w:val="nil"/>
          <w:between w:val="nil"/>
        </w:pBdr>
        <w:rPr>
          <w:rFonts w:ascii="Sylfaen" w:eastAsia="Merriweather" w:hAnsi="Sylfaen" w:cs="Merriweather"/>
          <w:color w:val="000000"/>
        </w:rPr>
      </w:pPr>
    </w:p>
    <w:p w14:paraId="10623152" w14:textId="1A467AF4" w:rsidR="00511ECD" w:rsidRPr="00281833" w:rsidRDefault="00511ECD" w:rsidP="00511ECD">
      <w:pPr>
        <w:pStyle w:val="normal0"/>
        <w:pBdr>
          <w:top w:val="nil"/>
          <w:left w:val="nil"/>
          <w:bottom w:val="nil"/>
          <w:right w:val="nil"/>
          <w:between w:val="nil"/>
        </w:pBdr>
        <w:tabs>
          <w:tab w:val="left" w:pos="7420"/>
        </w:tabs>
        <w:rPr>
          <w:rFonts w:ascii="Sylfaen" w:eastAsia="Merriweather" w:hAnsi="Sylfaen" w:cs="Merriweather"/>
          <w:color w:val="000000"/>
        </w:rPr>
      </w:pPr>
      <w:r>
        <w:rPr>
          <w:rFonts w:ascii="Sylfaen" w:eastAsia="Merriweather" w:hAnsi="Sylfaen" w:cs="Merriweather"/>
          <w:color w:val="000000"/>
        </w:rPr>
        <w:tab/>
      </w:r>
      <w:r w:rsidRPr="00FE55F1">
        <w:rPr>
          <w:rFonts w:ascii="Sylfaen" w:hAnsi="Sylfaen"/>
          <w:b/>
          <w:i/>
          <w:noProof/>
          <w:sz w:val="18"/>
          <w:szCs w:val="18"/>
        </w:rPr>
        <w:drawing>
          <wp:anchor distT="0" distB="0" distL="114300" distR="114300" simplePos="0" relativeHeight="251663360" behindDoc="0" locked="0" layoutInCell="1" allowOverlap="1" wp14:anchorId="1CE7ABC6" wp14:editId="7EB58931">
            <wp:simplePos x="0" y="0"/>
            <wp:positionH relativeFrom="column">
              <wp:posOffset>5420360</wp:posOffset>
            </wp:positionH>
            <wp:positionV relativeFrom="paragraph">
              <wp:posOffset>104775</wp:posOffset>
            </wp:positionV>
            <wp:extent cx="1209675" cy="575945"/>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WMI-PROLoG Logo Geo.jpg"/>
                    <pic:cNvPicPr/>
                  </pic:nvPicPr>
                  <pic:blipFill rotWithShape="1">
                    <a:blip r:embed="rId10">
                      <a:extLst>
                        <a:ext uri="{28A0092B-C50C-407E-A947-70E740481C1C}">
                          <a14:useLocalDpi xmlns:a14="http://schemas.microsoft.com/office/drawing/2010/main" val="0"/>
                        </a:ext>
                      </a:extLst>
                    </a:blip>
                    <a:srcRect l="5189" t="13934" r="5661" b="12241"/>
                    <a:stretch/>
                  </pic:blipFill>
                  <pic:spPr bwMode="auto">
                    <a:xfrm>
                      <a:off x="0" y="0"/>
                      <a:ext cx="1209675" cy="575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511ECD" w:rsidRPr="00281833">
      <w:footerReference w:type="default" r:id="rId11"/>
      <w:pgSz w:w="12240" w:h="15840"/>
      <w:pgMar w:top="1440" w:right="990" w:bottom="1440" w:left="117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D70AD5" w14:textId="77777777" w:rsidR="007853ED" w:rsidRDefault="00281833">
      <w:pPr>
        <w:spacing w:after="0" w:line="240" w:lineRule="auto"/>
      </w:pPr>
      <w:r>
        <w:separator/>
      </w:r>
    </w:p>
  </w:endnote>
  <w:endnote w:type="continuationSeparator" w:id="0">
    <w:p w14:paraId="0ADE005F" w14:textId="77777777" w:rsidR="007853ED" w:rsidRDefault="00281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Georgia">
    <w:panose1 w:val="02040502050405020303"/>
    <w:charset w:val="00"/>
    <w:family w:val="auto"/>
    <w:pitch w:val="variable"/>
    <w:sig w:usb0="00000287" w:usb1="00000000" w:usb2="00000000" w:usb3="00000000" w:csb0="0000009F" w:csb1="00000000"/>
  </w:font>
  <w:font w:name="Sylfaen">
    <w:panose1 w:val="010A0502050306030303"/>
    <w:charset w:val="00"/>
    <w:family w:val="auto"/>
    <w:pitch w:val="variable"/>
    <w:sig w:usb0="04000687" w:usb1="00000000" w:usb2="00000000" w:usb3="00000000" w:csb0="0000009F" w:csb1="00000000"/>
  </w:font>
  <w:font w:name="Arial Unicode MS">
    <w:panose1 w:val="020B0604020202020204"/>
    <w:charset w:val="4E"/>
    <w:family w:val="auto"/>
    <w:pitch w:val="variable"/>
    <w:sig w:usb0="F7FFAFFF" w:usb1="E9DFFFFF" w:usb2="0000003F" w:usb3="00000000" w:csb0="003F01FF" w:csb1="00000000"/>
  </w:font>
  <w:font w:name="Merriweather">
    <w:altName w:val="Times New Roman"/>
    <w:charset w:val="00"/>
    <w:family w:val="auto"/>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B90B5" w14:textId="77777777" w:rsidR="00AB0B81" w:rsidRDefault="00281833">
    <w:pPr>
      <w:pStyle w:val="normal0"/>
      <w:pBdr>
        <w:top w:val="nil"/>
        <w:left w:val="nil"/>
        <w:bottom w:val="nil"/>
        <w:right w:val="nil"/>
        <w:between w:val="nil"/>
      </w:pBdr>
      <w:tabs>
        <w:tab w:val="center" w:pos="4844"/>
        <w:tab w:val="right" w:pos="9689"/>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11ECD">
      <w:rPr>
        <w:noProof/>
        <w:color w:val="000000"/>
      </w:rPr>
      <w:t>3</w:t>
    </w:r>
    <w:r>
      <w:rPr>
        <w:color w:val="000000"/>
      </w:rPr>
      <w:fldChar w:fldCharType="end"/>
    </w:r>
  </w:p>
  <w:p w14:paraId="27CB5044" w14:textId="77777777" w:rsidR="00AB0B81" w:rsidRDefault="00AB0B81">
    <w:pPr>
      <w:pStyle w:val="normal0"/>
      <w:pBdr>
        <w:top w:val="nil"/>
        <w:left w:val="nil"/>
        <w:bottom w:val="nil"/>
        <w:right w:val="nil"/>
        <w:between w:val="nil"/>
      </w:pBdr>
      <w:tabs>
        <w:tab w:val="center" w:pos="4844"/>
        <w:tab w:val="right" w:pos="9689"/>
      </w:tabs>
      <w:spacing w:after="0" w:line="240" w:lineRule="auto"/>
      <w:rPr>
        <w:color w:val="00000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52FFA3" w14:textId="77777777" w:rsidR="007853ED" w:rsidRDefault="00281833">
      <w:pPr>
        <w:spacing w:after="0" w:line="240" w:lineRule="auto"/>
      </w:pPr>
      <w:r>
        <w:separator/>
      </w:r>
    </w:p>
  </w:footnote>
  <w:footnote w:type="continuationSeparator" w:id="0">
    <w:p w14:paraId="0665CEB4" w14:textId="77777777" w:rsidR="007853ED" w:rsidRDefault="0028183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04B0E"/>
    <w:multiLevelType w:val="multilevel"/>
    <w:tmpl w:val="3EDCDB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DBD367E"/>
    <w:multiLevelType w:val="multilevel"/>
    <w:tmpl w:val="9CCA8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F5E41C3"/>
    <w:multiLevelType w:val="multilevel"/>
    <w:tmpl w:val="0FB01272"/>
    <w:lvl w:ilvl="0">
      <w:start w:val="1"/>
      <w:numFmt w:val="bullet"/>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8643E2E"/>
    <w:multiLevelType w:val="multilevel"/>
    <w:tmpl w:val="6758FD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7A1C62CB"/>
    <w:multiLevelType w:val="multilevel"/>
    <w:tmpl w:val="AA307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7C1F0069"/>
    <w:multiLevelType w:val="multilevel"/>
    <w:tmpl w:val="F8C67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B0B81"/>
    <w:rsid w:val="00281833"/>
    <w:rsid w:val="00511ECD"/>
    <w:rsid w:val="007853ED"/>
    <w:rsid w:val="00AB0B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9569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a-G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0"/>
    <w:next w:val="normal0"/>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0"/>
    <w:next w:val="normal0"/>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0"/>
    <w:next w:val="normal0"/>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0"/>
    <w:next w:val="normal0"/>
    <w:pPr>
      <w:keepNext/>
      <w:keepLines/>
      <w:pBdr>
        <w:top w:val="nil"/>
        <w:left w:val="nil"/>
        <w:bottom w:val="nil"/>
        <w:right w:val="nil"/>
        <w:between w:val="nil"/>
      </w:pBdr>
      <w:spacing w:before="220" w:after="40"/>
      <w:outlineLvl w:val="4"/>
    </w:pPr>
    <w:rPr>
      <w:b/>
      <w:color w:val="000000"/>
    </w:rPr>
  </w:style>
  <w:style w:type="paragraph" w:styleId="Heading6">
    <w:name w:val="heading 6"/>
    <w:basedOn w:val="normal0"/>
    <w:next w:val="normal0"/>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0"/>
    <w:next w:val="normal0"/>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m5588522608406264956gmail-5yl5">
    <w:name w:val="m_5588522608406264956gmail-_5yl5"/>
    <w:basedOn w:val="DefaultParagraphFont"/>
    <w:rsid w:val="00511EC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a-G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0"/>
    <w:next w:val="normal0"/>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0"/>
    <w:next w:val="normal0"/>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0"/>
    <w:next w:val="normal0"/>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0"/>
    <w:next w:val="normal0"/>
    <w:pPr>
      <w:keepNext/>
      <w:keepLines/>
      <w:pBdr>
        <w:top w:val="nil"/>
        <w:left w:val="nil"/>
        <w:bottom w:val="nil"/>
        <w:right w:val="nil"/>
        <w:between w:val="nil"/>
      </w:pBdr>
      <w:spacing w:before="220" w:after="40"/>
      <w:outlineLvl w:val="4"/>
    </w:pPr>
    <w:rPr>
      <w:b/>
      <w:color w:val="000000"/>
    </w:rPr>
  </w:style>
  <w:style w:type="paragraph" w:styleId="Heading6">
    <w:name w:val="heading 6"/>
    <w:basedOn w:val="normal0"/>
    <w:next w:val="normal0"/>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0"/>
    <w:next w:val="normal0"/>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m5588522608406264956gmail-5yl5">
    <w:name w:val="m_5588522608406264956gmail-_5yl5"/>
    <w:basedOn w:val="DefaultParagraphFont"/>
    <w:rsid w:val="00511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g"/><Relationship Id="rId10"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960</Words>
  <Characters>5477</Characters>
  <Application>Microsoft Macintosh Word</Application>
  <DocSecurity>0</DocSecurity>
  <Lines>45</Lines>
  <Paragraphs>12</Paragraphs>
  <ScaleCrop>false</ScaleCrop>
  <Company/>
  <LinksUpToDate>false</LinksUpToDate>
  <CharactersWithSpaces>6425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tamta kakhidze</cp:lastModifiedBy>
  <cp:revision>3</cp:revision>
  <dcterms:created xsi:type="dcterms:W3CDTF">2018-06-27T11:55:00Z</dcterms:created>
  <dcterms:modified xsi:type="dcterms:W3CDTF">2018-06-29T11:37:00Z</dcterms:modified>
</cp:coreProperties>
</file>