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contextualSpacing w:val="0"/>
        <w:jc w:val="center"/>
        <w:rPr>
          <w:b w:val="1"/>
        </w:rPr>
      </w:pPr>
      <w:r w:rsidDel="00000000" w:rsidR="00000000" w:rsidRPr="00000000">
        <w:rPr>
          <w:b w:val="1"/>
        </w:rPr>
        <w:drawing>
          <wp:inline distB="114300" distT="114300" distL="114300" distR="114300">
            <wp:extent cx="2809875" cy="81915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809875" cy="819150"/>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contextualSpacing w:val="0"/>
        <w:jc w:val="right"/>
        <w:rPr>
          <w:b w:val="1"/>
          <w:sz w:val="20"/>
          <w:szCs w:val="20"/>
          <w:u w:val="single"/>
        </w:rPr>
      </w:pPr>
      <w:r w:rsidDel="00000000" w:rsidR="00000000" w:rsidRPr="00000000">
        <w:rPr>
          <w:rFonts w:ascii="Arial Unicode MS" w:cs="Arial Unicode MS" w:eastAsia="Arial Unicode MS" w:hAnsi="Arial Unicode MS"/>
          <w:b w:val="1"/>
          <w:sz w:val="20"/>
          <w:szCs w:val="20"/>
          <w:u w:val="single"/>
          <w:rtl w:val="0"/>
        </w:rPr>
        <w:t xml:space="preserve">პრესრელიზი</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contextualSpacing w:val="0"/>
        <w:jc w:val="right"/>
        <w:rPr>
          <w:b w:val="1"/>
          <w:sz w:val="20"/>
          <w:szCs w:val="20"/>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contextualSpacing w:val="0"/>
        <w:jc w:val="center"/>
        <w:rPr>
          <w:b w:val="1"/>
          <w:sz w:val="24"/>
          <w:szCs w:val="24"/>
        </w:rPr>
      </w:pPr>
      <w:r w:rsidDel="00000000" w:rsidR="00000000" w:rsidRPr="00000000">
        <w:rPr>
          <w:rFonts w:ascii="Arial Unicode MS" w:cs="Arial Unicode MS" w:eastAsia="Arial Unicode MS" w:hAnsi="Arial Unicode MS"/>
          <w:b w:val="1"/>
          <w:sz w:val="24"/>
          <w:szCs w:val="24"/>
          <w:rtl w:val="0"/>
        </w:rPr>
        <w:t xml:space="preserve">„ს</w:t>
      </w:r>
      <w:r w:rsidDel="00000000" w:rsidR="00000000" w:rsidRPr="00000000">
        <w:rPr>
          <w:rFonts w:ascii="Arial Unicode MS" w:cs="Arial Unicode MS" w:eastAsia="Arial Unicode MS" w:hAnsi="Arial Unicode MS"/>
          <w:b w:val="1"/>
          <w:sz w:val="24"/>
          <w:szCs w:val="24"/>
          <w:rtl w:val="0"/>
        </w:rPr>
        <w:t xml:space="preserve">აერთაშორისო გამჭვირვალობა - საქართველო” </w:t>
      </w:r>
      <w:r w:rsidDel="00000000" w:rsidR="00000000" w:rsidRPr="00000000">
        <w:rPr>
          <w:rFonts w:ascii="Arial Unicode MS" w:cs="Arial Unicode MS" w:eastAsia="Arial Unicode MS" w:hAnsi="Arial Unicode MS"/>
          <w:b w:val="1"/>
          <w:sz w:val="24"/>
          <w:szCs w:val="24"/>
          <w:rtl w:val="0"/>
        </w:rPr>
        <w:t xml:space="preserve">საარჩევნო კამპანიის დაფინანსების მონიტორინგის შუალედურ შედეგებს აქვეყნებს</w:t>
      </w:r>
    </w:p>
    <w:p w:rsidR="00000000" w:rsidDel="00000000" w:rsidP="00000000" w:rsidRDefault="00000000" w:rsidRPr="00000000" w14:paraId="00000004">
      <w:pPr>
        <w:contextualSpacing w:val="0"/>
        <w:jc w:val="both"/>
        <w:rPr>
          <w:b w:val="1"/>
          <w:sz w:val="20"/>
          <w:szCs w:val="20"/>
        </w:rPr>
      </w:pPr>
      <w:r w:rsidDel="00000000" w:rsidR="00000000" w:rsidRPr="00000000">
        <w:rPr>
          <w:rFonts w:ascii="Arial Unicode MS" w:cs="Arial Unicode MS" w:eastAsia="Arial Unicode MS" w:hAnsi="Arial Unicode MS"/>
          <w:sz w:val="20"/>
          <w:szCs w:val="20"/>
          <w:rtl w:val="0"/>
        </w:rPr>
        <w:t xml:space="preserve">2018 წლის 1 აგვისტოდან 15 ოქტომბრის ჩათვლით საპრეზიდენტო არჩევნების  კამპანიის დაფინანსების შესწავლისას „საერთაშორისო გამჭვირვალობა -  საქართველომ” შემდეგი ძირითადი მიგნებები გამოკვეთა:</w:t>
      </w:r>
      <w:r w:rsidDel="00000000" w:rsidR="00000000" w:rsidRPr="00000000">
        <w:rPr>
          <w:rtl w:val="0"/>
        </w:rPr>
      </w:r>
    </w:p>
    <w:p w:rsidR="00000000" w:rsidDel="00000000" w:rsidP="00000000" w:rsidRDefault="00000000" w:rsidRPr="00000000" w14:paraId="00000005">
      <w:pPr>
        <w:contextualSpacing w:val="0"/>
        <w:jc w:val="both"/>
        <w:rPr/>
      </w:pPr>
      <w:r w:rsidDel="00000000" w:rsidR="00000000" w:rsidRPr="00000000">
        <w:rPr>
          <w:rtl w:val="0"/>
        </w:rPr>
      </w:r>
    </w:p>
    <w:p w:rsidR="00000000" w:rsidDel="00000000" w:rsidP="00000000" w:rsidRDefault="00000000" w:rsidRPr="00000000" w14:paraId="00000006">
      <w:pPr>
        <w:contextualSpacing w:val="0"/>
        <w:jc w:val="both"/>
        <w:rPr>
          <w:b w:val="1"/>
        </w:rPr>
      </w:pPr>
      <w:r w:rsidDel="00000000" w:rsidR="00000000" w:rsidRPr="00000000">
        <w:rPr>
          <w:rFonts w:ascii="Arial Unicode MS" w:cs="Arial Unicode MS" w:eastAsia="Arial Unicode MS" w:hAnsi="Arial Unicode MS"/>
          <w:b w:val="1"/>
          <w:rtl w:val="0"/>
        </w:rPr>
        <w:t xml:space="preserve">საპრეზიდენტო კანდიდატების შემოსავლები</w:t>
      </w:r>
    </w:p>
    <w:p w:rsidR="00000000" w:rsidDel="00000000" w:rsidP="00000000" w:rsidRDefault="00000000" w:rsidRPr="00000000" w14:paraId="00000007">
      <w:pPr>
        <w:numPr>
          <w:ilvl w:val="0"/>
          <w:numId w:val="2"/>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მმართველი პარტიის „ქართული ოცნების” მიერ მხარდაჭერილმა საპრეზიდენტო კანდიდატმა სალომე ზურაბიშვილმა და კვალიფიციური პარტიების მიერ წარდგენილმა ხუთმა ძირითადმა კანდიდატმა </w:t>
      </w:r>
      <w:r w:rsidDel="00000000" w:rsidR="00000000" w:rsidRPr="00000000">
        <w:rPr>
          <w:rFonts w:ascii="Arial Unicode MS" w:cs="Arial Unicode MS" w:eastAsia="Arial Unicode MS" w:hAnsi="Arial Unicode MS"/>
          <w:b w:val="1"/>
          <w:sz w:val="20"/>
          <w:szCs w:val="20"/>
          <w:rtl w:val="0"/>
        </w:rPr>
        <w:t xml:space="preserve">მთლიანობაში 6 762 283 ლარის ოდენობის შემოსავალი (ყველა წყაროდან) მიიღეს</w:t>
      </w:r>
      <w:r w:rsidDel="00000000" w:rsidR="00000000" w:rsidRPr="00000000">
        <w:rPr>
          <w:sz w:val="20"/>
          <w:szCs w:val="20"/>
          <w:rtl w:val="0"/>
        </w:rPr>
        <w:t xml:space="preserve">;</w:t>
      </w:r>
    </w:p>
    <w:p w:rsidR="00000000" w:rsidDel="00000000" w:rsidP="00000000" w:rsidRDefault="00000000" w:rsidRPr="00000000" w14:paraId="00000008">
      <w:pPr>
        <w:numPr>
          <w:ilvl w:val="0"/>
          <w:numId w:val="2"/>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ყველაზე მეტი შემოსავალი – </w:t>
      </w:r>
      <w:r w:rsidDel="00000000" w:rsidR="00000000" w:rsidRPr="00000000">
        <w:rPr>
          <w:rFonts w:ascii="Arial Unicode MS" w:cs="Arial Unicode MS" w:eastAsia="Arial Unicode MS" w:hAnsi="Arial Unicode MS"/>
          <w:b w:val="1"/>
          <w:sz w:val="20"/>
          <w:szCs w:val="20"/>
          <w:rtl w:val="0"/>
        </w:rPr>
        <w:t xml:space="preserve">4­­ 145 207 (61%) ლარი სალომე ზურაბიშვილმა მიიღო</w:t>
      </w:r>
      <w:r w:rsidDel="00000000" w:rsidR="00000000" w:rsidRPr="00000000">
        <w:rPr>
          <w:rFonts w:ascii="Arial Unicode MS" w:cs="Arial Unicode MS" w:eastAsia="Arial Unicode MS" w:hAnsi="Arial Unicode MS"/>
          <w:sz w:val="20"/>
          <w:szCs w:val="20"/>
          <w:rtl w:val="0"/>
        </w:rPr>
        <w:t xml:space="preserve">, შემდეგ მოდის „ერთიანი ნაციონალური მოძრაობის“ კანდიდატი </w:t>
      </w:r>
      <w:r w:rsidDel="00000000" w:rsidR="00000000" w:rsidRPr="00000000">
        <w:rPr>
          <w:rFonts w:ascii="Arial Unicode MS" w:cs="Arial Unicode MS" w:eastAsia="Arial Unicode MS" w:hAnsi="Arial Unicode MS"/>
          <w:b w:val="1"/>
          <w:sz w:val="20"/>
          <w:szCs w:val="20"/>
          <w:rtl w:val="0"/>
        </w:rPr>
        <w:t xml:space="preserve">გრიგოლ ვაშაძე 1 360 023 ლარით</w:t>
      </w:r>
      <w:r w:rsidDel="00000000" w:rsidR="00000000" w:rsidRPr="00000000">
        <w:rPr>
          <w:rFonts w:ascii="Arial Unicode MS" w:cs="Arial Unicode MS" w:eastAsia="Arial Unicode MS" w:hAnsi="Arial Unicode MS"/>
          <w:sz w:val="20"/>
          <w:szCs w:val="20"/>
          <w:rtl w:val="0"/>
        </w:rPr>
        <w:t xml:space="preserve">, ხოლო მესამე ადგილს იკავებს „ევროპული საქართველოს“ მიერ წარდგენილი კანდიდატი </w:t>
      </w:r>
      <w:r w:rsidDel="00000000" w:rsidR="00000000" w:rsidRPr="00000000">
        <w:rPr>
          <w:rFonts w:ascii="Arial Unicode MS" w:cs="Arial Unicode MS" w:eastAsia="Arial Unicode MS" w:hAnsi="Arial Unicode MS"/>
          <w:b w:val="1"/>
          <w:sz w:val="20"/>
          <w:szCs w:val="20"/>
          <w:rtl w:val="0"/>
        </w:rPr>
        <w:t xml:space="preserve">დავით ბაქრაძე - 864 046 ლარით</w:t>
      </w:r>
      <w:r w:rsidDel="00000000" w:rsidR="00000000" w:rsidRPr="00000000">
        <w:rPr>
          <w:rFonts w:ascii="Arial Unicode MS" w:cs="Arial Unicode MS" w:eastAsia="Arial Unicode MS" w:hAnsi="Arial Unicode MS"/>
          <w:sz w:val="20"/>
          <w:szCs w:val="20"/>
          <w:rtl w:val="0"/>
        </w:rPr>
        <w:t xml:space="preserve">. მიუხედავად იმისა რომ სალომე ზურაბიშვილი სახელმწიფო დაფინანსებას არ იღებს, მის მიერ მიღებული შემოსავლები მაინც დაახლოებით </w:t>
      </w:r>
      <w:r w:rsidDel="00000000" w:rsidR="00000000" w:rsidRPr="00000000">
        <w:rPr>
          <w:rFonts w:ascii="Arial Unicode MS" w:cs="Arial Unicode MS" w:eastAsia="Arial Unicode MS" w:hAnsi="Arial Unicode MS"/>
          <w:b w:val="1"/>
          <w:sz w:val="20"/>
          <w:szCs w:val="20"/>
          <w:rtl w:val="0"/>
        </w:rPr>
        <w:t xml:space="preserve">სამჯერ აღემატებოდა </w:t>
      </w:r>
      <w:r w:rsidDel="00000000" w:rsidR="00000000" w:rsidRPr="00000000">
        <w:rPr>
          <w:rFonts w:ascii="Arial Unicode MS" w:cs="Arial Unicode MS" w:eastAsia="Arial Unicode MS" w:hAnsi="Arial Unicode MS"/>
          <w:sz w:val="20"/>
          <w:szCs w:val="20"/>
          <w:rtl w:val="0"/>
        </w:rPr>
        <w:t xml:space="preserve">გრიგოლ ვაშაძის და </w:t>
      </w:r>
      <w:r w:rsidDel="00000000" w:rsidR="00000000" w:rsidRPr="00000000">
        <w:rPr>
          <w:rFonts w:ascii="Arial Unicode MS" w:cs="Arial Unicode MS" w:eastAsia="Arial Unicode MS" w:hAnsi="Arial Unicode MS"/>
          <w:b w:val="1"/>
          <w:sz w:val="20"/>
          <w:szCs w:val="20"/>
          <w:rtl w:val="0"/>
        </w:rPr>
        <w:t xml:space="preserve">ერთნახევარჯერ</w:t>
      </w:r>
      <w:r w:rsidDel="00000000" w:rsidR="00000000" w:rsidRPr="00000000">
        <w:rPr>
          <w:rFonts w:ascii="Arial Unicode MS" w:cs="Arial Unicode MS" w:eastAsia="Arial Unicode MS" w:hAnsi="Arial Unicode MS"/>
          <w:sz w:val="20"/>
          <w:szCs w:val="20"/>
          <w:rtl w:val="0"/>
        </w:rPr>
        <w:t xml:space="preserve"> - ხუთივე ოპოზიციური საპრეზიდენტო კანდიდატის ერთად აღებულ შემოსავლებს;</w:t>
      </w:r>
    </w:p>
    <w:p w:rsidR="00000000" w:rsidDel="00000000" w:rsidP="00000000" w:rsidRDefault="00000000" w:rsidRPr="00000000" w14:paraId="00000009">
      <w:pPr>
        <w:numPr>
          <w:ilvl w:val="0"/>
          <w:numId w:val="2"/>
        </w:numPr>
        <w:ind w:left="720" w:hanging="360"/>
        <w:jc w:val="both"/>
        <w:rPr>
          <w:sz w:val="20"/>
          <w:szCs w:val="20"/>
        </w:rPr>
      </w:pPr>
      <w:r w:rsidDel="00000000" w:rsidR="00000000" w:rsidRPr="00000000">
        <w:rPr>
          <w:rFonts w:ascii="Arial Unicode MS" w:cs="Arial Unicode MS" w:eastAsia="Arial Unicode MS" w:hAnsi="Arial Unicode MS"/>
          <w:b w:val="1"/>
          <w:sz w:val="20"/>
          <w:szCs w:val="20"/>
          <w:rtl w:val="0"/>
        </w:rPr>
        <w:t xml:space="preserve">საბანკო სესხით მხოლოდ სალომე ზურაბიშვილმა ისარგებლა. </w:t>
      </w:r>
      <w:r w:rsidDel="00000000" w:rsidR="00000000" w:rsidRPr="00000000">
        <w:rPr>
          <w:rFonts w:ascii="Arial Unicode MS" w:cs="Arial Unicode MS" w:eastAsia="Arial Unicode MS" w:hAnsi="Arial Unicode MS"/>
          <w:sz w:val="20"/>
          <w:szCs w:val="20"/>
          <w:rtl w:val="0"/>
        </w:rPr>
        <w:t xml:space="preserve">მან 1 ოქტომბერს „ბანკი ქართუსგან“ 1 მლნ ლარი ისესხა, რომლის წლიური საპროცენტო განაკვეთი 10%-ს შეადგენს, ხოლო  ვადა სამ თვემდეა;</w:t>
      </w:r>
    </w:p>
    <w:p w:rsidR="00000000" w:rsidDel="00000000" w:rsidP="00000000" w:rsidRDefault="00000000" w:rsidRPr="00000000" w14:paraId="0000000A">
      <w:pPr>
        <w:numPr>
          <w:ilvl w:val="0"/>
          <w:numId w:val="2"/>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ექვსმა საპრეზიდენტო კანდიდატმა მთლიანობაში 4 226 120 ლარის ოდენობის შემოწირულება მოიზიდეს, საიდანაც 99% ფიზიკური პირების მიერ გაღებული თანხაა. </w:t>
      </w:r>
      <w:r w:rsidDel="00000000" w:rsidR="00000000" w:rsidRPr="00000000">
        <w:rPr>
          <w:rFonts w:ascii="Arial Unicode MS" w:cs="Arial Unicode MS" w:eastAsia="Arial Unicode MS" w:hAnsi="Arial Unicode MS"/>
          <w:b w:val="1"/>
          <w:sz w:val="20"/>
          <w:szCs w:val="20"/>
          <w:rtl w:val="0"/>
        </w:rPr>
        <w:t xml:space="preserve">შემოწირულებების უდიდესი ნაწილი 3 105 011 ლარი (73%) სალომე ზურაბიშვილმა მიიღო</w:t>
      </w:r>
      <w:r w:rsidDel="00000000" w:rsidR="00000000" w:rsidRPr="00000000">
        <w:rPr>
          <w:rFonts w:ascii="Arial Unicode MS" w:cs="Arial Unicode MS" w:eastAsia="Arial Unicode MS" w:hAnsi="Arial Unicode MS"/>
          <w:sz w:val="20"/>
          <w:szCs w:val="20"/>
          <w:rtl w:val="0"/>
        </w:rPr>
        <w:t xml:space="preserve">, შემდეგ მოდის </w:t>
      </w:r>
      <w:r w:rsidDel="00000000" w:rsidR="00000000" w:rsidRPr="00000000">
        <w:rPr>
          <w:rFonts w:ascii="Arial Unicode MS" w:cs="Arial Unicode MS" w:eastAsia="Arial Unicode MS" w:hAnsi="Arial Unicode MS"/>
          <w:b w:val="1"/>
          <w:sz w:val="20"/>
          <w:szCs w:val="20"/>
          <w:rtl w:val="0"/>
        </w:rPr>
        <w:t xml:space="preserve">გრიგოლ ვაშაძე 583 820 ლარით</w:t>
      </w:r>
      <w:r w:rsidDel="00000000" w:rsidR="00000000" w:rsidRPr="00000000">
        <w:rPr>
          <w:sz w:val="20"/>
          <w:szCs w:val="20"/>
          <w:rtl w:val="0"/>
        </w:rPr>
        <w:t xml:space="preserve">, </w:t>
      </w:r>
      <w:r w:rsidDel="00000000" w:rsidR="00000000" w:rsidRPr="00000000">
        <w:rPr>
          <w:rFonts w:ascii="Arial Unicode MS" w:cs="Arial Unicode MS" w:eastAsia="Arial Unicode MS" w:hAnsi="Arial Unicode MS"/>
          <w:b w:val="1"/>
          <w:sz w:val="20"/>
          <w:szCs w:val="20"/>
          <w:rtl w:val="0"/>
        </w:rPr>
        <w:t xml:space="preserve">დავით ბაქრაძე – 516 404 ლარით, დავით უსუფაშვილი – 13 290 ლარით, კახა კუკავა – 6 596 ლარით და შალვა ნათელაშვილი - 1 000 ლარით</w:t>
      </w:r>
      <w:r w:rsidDel="00000000" w:rsidR="00000000" w:rsidRPr="00000000">
        <w:rPr>
          <w:rFonts w:ascii="Arial Unicode MS" w:cs="Arial Unicode MS" w:eastAsia="Arial Unicode MS" w:hAnsi="Arial Unicode MS"/>
          <w:sz w:val="20"/>
          <w:szCs w:val="20"/>
          <w:rtl w:val="0"/>
        </w:rPr>
        <w:t xml:space="preserve">. ამ მონაცემებით ჩანს, რომ ზურაბიშვილის მიერ მიღებული შემოწირულებები დაახლოებით </w:t>
      </w:r>
      <w:r w:rsidDel="00000000" w:rsidR="00000000" w:rsidRPr="00000000">
        <w:rPr>
          <w:rFonts w:ascii="Arial Unicode MS" w:cs="Arial Unicode MS" w:eastAsia="Arial Unicode MS" w:hAnsi="Arial Unicode MS"/>
          <w:b w:val="1"/>
          <w:sz w:val="20"/>
          <w:szCs w:val="20"/>
          <w:rtl w:val="0"/>
        </w:rPr>
        <w:t xml:space="preserve">ხუთჯერ აღემატება</w:t>
      </w:r>
      <w:r w:rsidDel="00000000" w:rsidR="00000000" w:rsidRPr="00000000">
        <w:rPr>
          <w:rFonts w:ascii="Arial Unicode MS" w:cs="Arial Unicode MS" w:eastAsia="Arial Unicode MS" w:hAnsi="Arial Unicode MS"/>
          <w:sz w:val="20"/>
          <w:szCs w:val="20"/>
          <w:rtl w:val="0"/>
        </w:rPr>
        <w:t xml:space="preserve"> გრიგოლ ვაშაძის და </w:t>
      </w:r>
      <w:r w:rsidDel="00000000" w:rsidR="00000000" w:rsidRPr="00000000">
        <w:rPr>
          <w:rFonts w:ascii="Arial Unicode MS" w:cs="Arial Unicode MS" w:eastAsia="Arial Unicode MS" w:hAnsi="Arial Unicode MS"/>
          <w:b w:val="1"/>
          <w:sz w:val="20"/>
          <w:szCs w:val="20"/>
          <w:rtl w:val="0"/>
        </w:rPr>
        <w:t xml:space="preserve">ორნახევარჯერ</w:t>
      </w:r>
      <w:r w:rsidDel="00000000" w:rsidR="00000000" w:rsidRPr="00000000">
        <w:rPr>
          <w:rFonts w:ascii="Arial Unicode MS" w:cs="Arial Unicode MS" w:eastAsia="Arial Unicode MS" w:hAnsi="Arial Unicode MS"/>
          <w:sz w:val="20"/>
          <w:szCs w:val="20"/>
          <w:rtl w:val="0"/>
        </w:rPr>
        <w:t xml:space="preserve"> - ხუთივე ოპოზიციური კანდიდატის ერთად აღებულ შემოწირულებებს;</w:t>
      </w:r>
    </w:p>
    <w:p w:rsidR="00000000" w:rsidDel="00000000" w:rsidP="00000000" w:rsidRDefault="00000000" w:rsidRPr="00000000" w14:paraId="0000000B">
      <w:pPr>
        <w:numPr>
          <w:ilvl w:val="0"/>
          <w:numId w:val="2"/>
        </w:numPr>
        <w:ind w:left="720" w:hanging="360"/>
        <w:jc w:val="both"/>
        <w:rPr>
          <w:sz w:val="20"/>
          <w:szCs w:val="20"/>
        </w:rPr>
      </w:pPr>
      <w:r w:rsidDel="00000000" w:rsidR="00000000" w:rsidRPr="00000000">
        <w:rPr>
          <w:rFonts w:ascii="Arial Unicode MS" w:cs="Arial Unicode MS" w:eastAsia="Arial Unicode MS" w:hAnsi="Arial Unicode MS"/>
          <w:b w:val="1"/>
          <w:sz w:val="20"/>
          <w:szCs w:val="20"/>
          <w:rtl w:val="0"/>
        </w:rPr>
        <w:t xml:space="preserve">სალომე ზურაბიშვილს 148 ფიზიკურმა პირმა შესწირა თანხა, რომელთაგან 92 ადამიანი 356 სხვადასხვა იურიდიულ პირთან არის დაკავშირებული</w:t>
      </w:r>
      <w:r w:rsidDel="00000000" w:rsidR="00000000" w:rsidRPr="00000000">
        <w:rPr>
          <w:rFonts w:ascii="Arial Unicode MS" w:cs="Arial Unicode MS" w:eastAsia="Arial Unicode MS" w:hAnsi="Arial Unicode MS"/>
          <w:sz w:val="20"/>
          <w:szCs w:val="20"/>
          <w:rtl w:val="0"/>
        </w:rPr>
        <w:t xml:space="preserve"> (მეწილე ან დირექტორი). ამ 356 იურიდიული პირიდან სულ 18 კომპანია იყო ისეთი, რომლებმაც 2018 წელს</w:t>
      </w:r>
      <w:r w:rsidDel="00000000" w:rsidR="00000000" w:rsidRPr="00000000">
        <w:rPr>
          <w:sz w:val="20"/>
          <w:szCs w:val="20"/>
          <w:vertAlign w:val="superscript"/>
        </w:rPr>
        <w:footnoteReference w:customMarkFollows="0" w:id="0"/>
      </w:r>
      <w:r w:rsidDel="00000000" w:rsidR="00000000" w:rsidRPr="00000000">
        <w:rPr>
          <w:rFonts w:ascii="Arial Unicode MS" w:cs="Arial Unicode MS" w:eastAsia="Arial Unicode MS" w:hAnsi="Arial Unicode MS"/>
          <w:sz w:val="20"/>
          <w:szCs w:val="20"/>
          <w:rtl w:val="0"/>
        </w:rPr>
        <w:t xml:space="preserve"> მინიმუმ ერთი გამარტივებული სახელმწიფო შესყიდვის კონტრაქტი მაინც მიიღეს.</w:t>
      </w:r>
      <w:r w:rsidDel="00000000" w:rsidR="00000000" w:rsidRPr="00000000">
        <w:rPr>
          <w:rFonts w:ascii="Arial Unicode MS" w:cs="Arial Unicode MS" w:eastAsia="Arial Unicode MS" w:hAnsi="Arial Unicode MS"/>
          <w:b w:val="1"/>
          <w:sz w:val="20"/>
          <w:szCs w:val="20"/>
          <w:rtl w:val="0"/>
        </w:rPr>
        <w:t xml:space="preserve"> აღნიშნული კონტრაქტების ჯამური ღირებულება 243 875 ლარი იყო, ხოლო  ამ 18 კომპანიასთან დაკავშირებულმა პირებმა ზურაბიშვილს ჯამში 815 008 შესწირეს. </w:t>
      </w:r>
      <w:r w:rsidDel="00000000" w:rsidR="00000000" w:rsidRPr="00000000">
        <w:rPr>
          <w:rFonts w:ascii="Arial Unicode MS" w:cs="Arial Unicode MS" w:eastAsia="Arial Unicode MS" w:hAnsi="Arial Unicode MS"/>
          <w:sz w:val="20"/>
          <w:szCs w:val="20"/>
          <w:rtl w:val="0"/>
        </w:rPr>
        <w:t xml:space="preserve">აქედან გამომდინარე, ამ კუთხით რაიმე პრობლემური ტენდენცია არ იკვეთება;</w:t>
      </w:r>
    </w:p>
    <w:p w:rsidR="00000000" w:rsidDel="00000000" w:rsidP="00000000" w:rsidRDefault="00000000" w:rsidRPr="00000000" w14:paraId="0000000C">
      <w:pPr>
        <w:numPr>
          <w:ilvl w:val="0"/>
          <w:numId w:val="2"/>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ოქტომბრის დასაწყისში საზოგადოებისა და მედიის განსაკუთრებული ყურადღება მიიპყრო 2 და 3 ოქტომბერს ჩაჩავას და ღუდუშაურის კლინიკების 15-მდე ექიმის მიერ სალომე ზურაბიშვილის სასარგებლოდ გაღებულმა შემოწირულობებმა. </w:t>
      </w:r>
      <w:r w:rsidDel="00000000" w:rsidR="00000000" w:rsidRPr="00000000">
        <w:rPr>
          <w:rFonts w:ascii="Arial Unicode MS" w:cs="Arial Unicode MS" w:eastAsia="Arial Unicode MS" w:hAnsi="Arial Unicode MS"/>
          <w:b w:val="1"/>
          <w:sz w:val="20"/>
          <w:szCs w:val="20"/>
          <w:rtl w:val="0"/>
        </w:rPr>
        <w:t xml:space="preserve">ამ შემთხვევაში შესაძლოა ადგილი ჰქონდეს მესამე პირის მეშვეობით განხორციელებულ შემოწირულებას, რაც ქართული კანონმდებლობით აკრძალულია და ითვალისწინებს ჯარიმას შეწირული თანხის ორმაგი ოდენობით.</w:t>
      </w:r>
      <w:r w:rsidDel="00000000" w:rsidR="00000000" w:rsidRPr="00000000">
        <w:rPr>
          <w:rFonts w:ascii="Arial Unicode MS" w:cs="Arial Unicode MS" w:eastAsia="Arial Unicode MS" w:hAnsi="Arial Unicode MS"/>
          <w:sz w:val="20"/>
          <w:szCs w:val="20"/>
          <w:rtl w:val="0"/>
        </w:rPr>
        <w:t xml:space="preserve"> სახელმწიფო აუდიტის სამსახურს დაწყებული აქვს ამ საქმის შესწავლა;</w:t>
      </w:r>
    </w:p>
    <w:p w:rsidR="00000000" w:rsidDel="00000000" w:rsidP="00000000" w:rsidRDefault="00000000" w:rsidRPr="00000000" w14:paraId="0000000D">
      <w:pPr>
        <w:numPr>
          <w:ilvl w:val="0"/>
          <w:numId w:val="2"/>
        </w:numPr>
        <w:ind w:left="720" w:hanging="360"/>
        <w:jc w:val="both"/>
        <w:rPr>
          <w:b w:val="1"/>
          <w:sz w:val="20"/>
          <w:szCs w:val="20"/>
        </w:rPr>
      </w:pPr>
      <w:r w:rsidDel="00000000" w:rsidR="00000000" w:rsidRPr="00000000">
        <w:rPr>
          <w:rFonts w:ascii="Arial Unicode MS" w:cs="Arial Unicode MS" w:eastAsia="Arial Unicode MS" w:hAnsi="Arial Unicode MS"/>
          <w:b w:val="1"/>
          <w:sz w:val="20"/>
          <w:szCs w:val="20"/>
          <w:rtl w:val="0"/>
        </w:rPr>
        <w:t xml:space="preserve">სალომე ზურაბიშვილის 148 შემომწირველიდან 46 პირია ისეთი, რომლებმაც წინა წლებში სხვა პარტიასაც შესწირეს თანხა. მათგან 41 ფიზიკური პირი „ქართული ოცნების“ ყოფილი შემომწირველია, რომლებმაც ზურაბიშვილს ჯამში 836 000 ლარი შესწირეს, რაც მთლიანი შემოწირულებების 28%-ია. გასულ წლებში იგივე პირებს „ქართული ოცნებისთვის“ ჯამში დაახლოებით 1 950 000 ლარი აქვთ შეწირული. ასევე, ზურაბიშვილის რვა შემომწირველს 2012 წელს „ერთიანი ნაციონალური მოძრაობისთვის“ აქვს თანხები გაღებული ჯამში 425 000 ლარის ოდენობით;</w:t>
      </w:r>
    </w:p>
    <w:p w:rsidR="00000000" w:rsidDel="00000000" w:rsidP="00000000" w:rsidRDefault="00000000" w:rsidRPr="00000000" w14:paraId="0000000E">
      <w:pPr>
        <w:numPr>
          <w:ilvl w:val="0"/>
          <w:numId w:val="2"/>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პარტიები დიდწილად დამოკიდებული არიან სახელმწიფო დაფინანსებაზე. გამონაკლისი მმართველი და რამდენიმე ოპოზიციური პარტია</w:t>
      </w:r>
      <w:r w:rsidDel="00000000" w:rsidR="00000000" w:rsidRPr="00000000">
        <w:rPr>
          <w:rFonts w:ascii="Arial Unicode MS" w:cs="Arial Unicode MS" w:eastAsia="Arial Unicode MS" w:hAnsi="Arial Unicode MS"/>
          <w:sz w:val="20"/>
          <w:szCs w:val="20"/>
          <w:rtl w:val="0"/>
        </w:rPr>
        <w:t xml:space="preserve">ა</w:t>
      </w:r>
      <w:r w:rsidDel="00000000" w:rsidR="00000000" w:rsidRPr="00000000">
        <w:rPr>
          <w:rFonts w:ascii="Arial Unicode MS" w:cs="Arial Unicode MS" w:eastAsia="Arial Unicode MS" w:hAnsi="Arial Unicode MS"/>
          <w:sz w:val="20"/>
          <w:szCs w:val="20"/>
          <w:rtl w:val="0"/>
        </w:rPr>
        <w:t xml:space="preserve">, რომლებიც შემოწირულებებს კი იღებენ, თუმცა ისინი ძირითადად მსხვილ შემომწირველებზე არიან დამოკიდებული, რაც საზოგადოებაში ბევრი კითხვას აჩენს. </w:t>
      </w:r>
    </w:p>
    <w:p w:rsidR="00000000" w:rsidDel="00000000" w:rsidP="00000000" w:rsidRDefault="00000000" w:rsidRPr="00000000" w14:paraId="0000000F">
      <w:pPr>
        <w:contextualSpacing w:val="0"/>
        <w:jc w:val="both"/>
        <w:rPr>
          <w:sz w:val="20"/>
          <w:szCs w:val="20"/>
        </w:rPr>
      </w:pPr>
      <w:r w:rsidDel="00000000" w:rsidR="00000000" w:rsidRPr="00000000">
        <w:rPr>
          <w:rtl w:val="0"/>
        </w:rPr>
      </w:r>
    </w:p>
    <w:p w:rsidR="00000000" w:rsidDel="00000000" w:rsidP="00000000" w:rsidRDefault="00000000" w:rsidRPr="00000000" w14:paraId="00000010">
      <w:pPr>
        <w:contextualSpacing w:val="0"/>
        <w:jc w:val="both"/>
        <w:rPr>
          <w:b w:val="1"/>
          <w:sz w:val="20"/>
          <w:szCs w:val="20"/>
        </w:rPr>
      </w:pPr>
      <w:r w:rsidDel="00000000" w:rsidR="00000000" w:rsidRPr="00000000">
        <w:rPr>
          <w:rFonts w:ascii="Arial Unicode MS" w:cs="Arial Unicode MS" w:eastAsia="Arial Unicode MS" w:hAnsi="Arial Unicode MS"/>
          <w:b w:val="1"/>
          <w:sz w:val="20"/>
          <w:szCs w:val="20"/>
          <w:rtl w:val="0"/>
        </w:rPr>
        <w:t xml:space="preserve">საპრეზიდენტო კანდიდატების ხარჯები</w:t>
      </w:r>
    </w:p>
    <w:p w:rsidR="00000000" w:rsidDel="00000000" w:rsidP="00000000" w:rsidRDefault="00000000" w:rsidRPr="00000000" w14:paraId="00000011">
      <w:pPr>
        <w:numPr>
          <w:ilvl w:val="0"/>
          <w:numId w:val="3"/>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მმართველი პარტიის „ქართული ოცნების” მიერ მხარდაჭერილმა საპრეზიდენტო კანდიდატმა სალომე ზურაბიშვილმა და კვალიფიციური პარტიების მიერ წარდგენილმა ხუთმა ძირითადმა კანდიდატმა </w:t>
      </w:r>
      <w:r w:rsidDel="00000000" w:rsidR="00000000" w:rsidRPr="00000000">
        <w:rPr>
          <w:rFonts w:ascii="Arial Unicode MS" w:cs="Arial Unicode MS" w:eastAsia="Arial Unicode MS" w:hAnsi="Arial Unicode MS"/>
          <w:b w:val="1"/>
          <w:sz w:val="20"/>
          <w:szCs w:val="20"/>
          <w:rtl w:val="0"/>
        </w:rPr>
        <w:t xml:space="preserve">მთლიანობაში 6 911 676 ლარის ხარჯი გაიღეს</w:t>
      </w:r>
      <w:r w:rsidDel="00000000" w:rsidR="00000000" w:rsidRPr="00000000">
        <w:rPr>
          <w:sz w:val="20"/>
          <w:szCs w:val="20"/>
          <w:rtl w:val="0"/>
        </w:rPr>
        <w:t xml:space="preserve">;</w:t>
      </w:r>
    </w:p>
    <w:p w:rsidR="00000000" w:rsidDel="00000000" w:rsidP="00000000" w:rsidRDefault="00000000" w:rsidRPr="00000000" w14:paraId="00000012">
      <w:pPr>
        <w:numPr>
          <w:ilvl w:val="0"/>
          <w:numId w:val="3"/>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ხარჯების უდიდესი ნაწილი, </w:t>
      </w:r>
      <w:r w:rsidDel="00000000" w:rsidR="00000000" w:rsidRPr="00000000">
        <w:rPr>
          <w:rFonts w:ascii="Arial Unicode MS" w:cs="Arial Unicode MS" w:eastAsia="Arial Unicode MS" w:hAnsi="Arial Unicode MS"/>
          <w:b w:val="1"/>
          <w:sz w:val="20"/>
          <w:szCs w:val="20"/>
          <w:rtl w:val="0"/>
        </w:rPr>
        <w:t xml:space="preserve">4 124 047 ლარი (60%) სალომე ზურაბიშვილმა გაიღო, მეორე ადგილზე გრიგოლ ვაშაძეა 1 485 604 ლარით, ხოლო მესამეზე - დავით ბაქრაძე 882 313 ლარით</w:t>
      </w:r>
      <w:r w:rsidDel="00000000" w:rsidR="00000000" w:rsidRPr="00000000">
        <w:rPr>
          <w:rFonts w:ascii="Arial Unicode MS" w:cs="Arial Unicode MS" w:eastAsia="Arial Unicode MS" w:hAnsi="Arial Unicode MS"/>
          <w:sz w:val="20"/>
          <w:szCs w:val="20"/>
          <w:rtl w:val="0"/>
        </w:rPr>
        <w:t xml:space="preserve">. როგორც მონაცემებიდან ჩანს, სალომე ზურაბიშვილის ხარჯები თითქმის </w:t>
      </w:r>
      <w:r w:rsidDel="00000000" w:rsidR="00000000" w:rsidRPr="00000000">
        <w:rPr>
          <w:rFonts w:ascii="Arial Unicode MS" w:cs="Arial Unicode MS" w:eastAsia="Arial Unicode MS" w:hAnsi="Arial Unicode MS"/>
          <w:b w:val="1"/>
          <w:sz w:val="20"/>
          <w:szCs w:val="20"/>
          <w:rtl w:val="0"/>
        </w:rPr>
        <w:t xml:space="preserve">სამჯერ</w:t>
      </w:r>
      <w:r w:rsidDel="00000000" w:rsidR="00000000" w:rsidRPr="00000000">
        <w:rPr>
          <w:rFonts w:ascii="Arial Unicode MS" w:cs="Arial Unicode MS" w:eastAsia="Arial Unicode MS" w:hAnsi="Arial Unicode MS"/>
          <w:sz w:val="20"/>
          <w:szCs w:val="20"/>
          <w:rtl w:val="0"/>
        </w:rPr>
        <w:t xml:space="preserve"> აღემატება გრიგოლ ვაშაძის და </w:t>
      </w:r>
      <w:r w:rsidDel="00000000" w:rsidR="00000000" w:rsidRPr="00000000">
        <w:rPr>
          <w:rFonts w:ascii="Arial Unicode MS" w:cs="Arial Unicode MS" w:eastAsia="Arial Unicode MS" w:hAnsi="Arial Unicode MS"/>
          <w:b w:val="1"/>
          <w:sz w:val="20"/>
          <w:szCs w:val="20"/>
          <w:rtl w:val="0"/>
        </w:rPr>
        <w:t xml:space="preserve">ერთნახევარჯერ</w:t>
      </w:r>
      <w:r w:rsidDel="00000000" w:rsidR="00000000" w:rsidRPr="00000000">
        <w:rPr>
          <w:rFonts w:ascii="Arial Unicode MS" w:cs="Arial Unicode MS" w:eastAsia="Arial Unicode MS" w:hAnsi="Arial Unicode MS"/>
          <w:sz w:val="20"/>
          <w:szCs w:val="20"/>
          <w:rtl w:val="0"/>
        </w:rPr>
        <w:t xml:space="preserve"> - ხუთივე ოპოზიციური საპრეზიდენტო კანდიდატის ერთად აღებულ ხარჯებს;</w:t>
      </w:r>
    </w:p>
    <w:p w:rsidR="00000000" w:rsidDel="00000000" w:rsidP="00000000" w:rsidRDefault="00000000" w:rsidRPr="00000000" w14:paraId="00000013">
      <w:pPr>
        <w:numPr>
          <w:ilvl w:val="0"/>
          <w:numId w:val="3"/>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კანდიდატები საარჩევნო პერიოდში ყველაზე დიდ თანხებს ხარჯავდნენ რეკლამაზე, უძრავი ქონების იჯარასა და ხელფასებზე;</w:t>
      </w:r>
    </w:p>
    <w:p w:rsidR="00000000" w:rsidDel="00000000" w:rsidP="00000000" w:rsidRDefault="00000000" w:rsidRPr="00000000" w14:paraId="00000014">
      <w:pPr>
        <w:numPr>
          <w:ilvl w:val="0"/>
          <w:numId w:val="3"/>
        </w:numPr>
        <w:ind w:left="720" w:hanging="360"/>
        <w:jc w:val="both"/>
        <w:rPr>
          <w:sz w:val="20"/>
          <w:szCs w:val="20"/>
        </w:rPr>
      </w:pPr>
      <w:r w:rsidDel="00000000" w:rsidR="00000000" w:rsidRPr="00000000">
        <w:rPr>
          <w:rFonts w:ascii="Arial Unicode MS" w:cs="Arial Unicode MS" w:eastAsia="Arial Unicode MS" w:hAnsi="Arial Unicode MS"/>
          <w:b w:val="1"/>
          <w:sz w:val="20"/>
          <w:szCs w:val="20"/>
          <w:rtl w:val="0"/>
        </w:rPr>
        <w:t xml:space="preserve">ზურაბიშვილმა რეკლამაზე 3 368 507 ლარი (მთლიანი ხარჯების 82%) დახარჯა</w:t>
      </w:r>
      <w:r w:rsidDel="00000000" w:rsidR="00000000" w:rsidRPr="00000000">
        <w:rPr>
          <w:rFonts w:ascii="Arial Unicode MS" w:cs="Arial Unicode MS" w:eastAsia="Arial Unicode MS" w:hAnsi="Arial Unicode MS"/>
          <w:sz w:val="20"/>
          <w:szCs w:val="20"/>
          <w:rtl w:val="0"/>
        </w:rPr>
        <w:t xml:space="preserve">, რაც სხვა კანდიდატების ერთად აღებულ სარეკლამო ხარჯებზე ორნახევარჯერ მეტია. ექვსი საპრეზიდენტო კანდიდატის რეკლამაზე მთლიანად 4 678 893 ლარი დაიხარჯა, რომელშიც სალომე ზურაბიშვილის წილი 72% იყო;</w:t>
      </w:r>
    </w:p>
    <w:p w:rsidR="00000000" w:rsidDel="00000000" w:rsidP="00000000" w:rsidRDefault="00000000" w:rsidRPr="00000000" w14:paraId="00000015">
      <w:pPr>
        <w:numPr>
          <w:ilvl w:val="0"/>
          <w:numId w:val="3"/>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რვა კვალიფიციური საარჩევნო სუბიექტი კუთვნილ უფასო სარეკლამო დროს სხვა საპრეზიდენტო კანდიდატებს უთმობდა, რაც შემოწირულებად უნდა იქნეს მიჩნეული. ეს კი ქართული კანონმდებლობით აკრძალულია და ისჯება შემოწირულების ორმაგი ოდენობის ჯარიმით. სახელმწიფო აუდიტის სამსახურს დაწყებული აქვს ამ საქმის შესწავლა;</w:t>
      </w:r>
    </w:p>
    <w:p w:rsidR="00000000" w:rsidDel="00000000" w:rsidP="00000000" w:rsidRDefault="00000000" w:rsidRPr="00000000" w14:paraId="00000016">
      <w:pPr>
        <w:numPr>
          <w:ilvl w:val="0"/>
          <w:numId w:val="3"/>
        </w:numPr>
        <w:ind w:left="720" w:hanging="360"/>
        <w:jc w:val="both"/>
        <w:rPr>
          <w:sz w:val="20"/>
          <w:szCs w:val="20"/>
        </w:rPr>
      </w:pPr>
      <w:r w:rsidDel="00000000" w:rsidR="00000000" w:rsidRPr="00000000">
        <w:rPr>
          <w:rFonts w:ascii="Arial Unicode MS" w:cs="Arial Unicode MS" w:eastAsia="Arial Unicode MS" w:hAnsi="Arial Unicode MS"/>
          <w:sz w:val="20"/>
          <w:szCs w:val="20"/>
          <w:rtl w:val="0"/>
        </w:rPr>
        <w:t xml:space="preserve">საპრეზიდენტო კანდიდატების ხარჯების შესწავლისას, ასევე, </w:t>
      </w:r>
      <w:r w:rsidDel="00000000" w:rsidR="00000000" w:rsidRPr="00000000">
        <w:rPr>
          <w:rFonts w:ascii="Arial Unicode MS" w:cs="Arial Unicode MS" w:eastAsia="Arial Unicode MS" w:hAnsi="Arial Unicode MS"/>
          <w:b w:val="1"/>
          <w:sz w:val="20"/>
          <w:szCs w:val="20"/>
          <w:rtl w:val="0"/>
        </w:rPr>
        <w:t xml:space="preserve">ყურადღება მიიპყრო სალომე ზურაბიშვილის მიერ შრომის ანაზღაურების მიზნით გაღებულმა ხარჯებმა. იმის ფონზე, რომ წინასაარჩევნო კამპანიის პერიოდში მან 4 მლნ ლარზე მეტი დახარჯა, ქვეყნის მასშტაბით აქვს 80 ოფისზე მეტი და ათეულობით წინასაარჩევნო შეხვედრა გამართა, შრომის ანაზღაურებაზე 19 625 ლარი საკმაოდ მოკრძალებულად გამოიყურება იმ ფონზე, როცა ზოგიერთ სხვა კანდიდატს დაახლოებით ათჯერ მეტი თანხა აქვს ამ ტიპის ხარჯებში დეკლარირებული. </w:t>
      </w:r>
    </w:p>
    <w:p w:rsidR="00000000" w:rsidDel="00000000" w:rsidP="00000000" w:rsidRDefault="00000000" w:rsidRPr="00000000" w14:paraId="00000017">
      <w:pPr>
        <w:contextualSpacing w:val="0"/>
        <w:jc w:val="both"/>
        <w:rPr>
          <w:b w:val="1"/>
          <w:sz w:val="20"/>
          <w:szCs w:val="20"/>
        </w:rPr>
      </w:pPr>
      <w:r w:rsidDel="00000000" w:rsidR="00000000" w:rsidRPr="00000000">
        <w:rPr>
          <w:rtl w:val="0"/>
        </w:rPr>
      </w:r>
    </w:p>
    <w:p w:rsidR="00000000" w:rsidDel="00000000" w:rsidP="00000000" w:rsidRDefault="00000000" w:rsidRPr="00000000" w14:paraId="00000018">
      <w:pPr>
        <w:contextualSpacing w:val="0"/>
        <w:jc w:val="both"/>
        <w:rPr>
          <w:b w:val="1"/>
          <w:sz w:val="20"/>
          <w:szCs w:val="20"/>
        </w:rPr>
      </w:pPr>
      <w:r w:rsidDel="00000000" w:rsidR="00000000" w:rsidRPr="00000000">
        <w:rPr>
          <w:rFonts w:ascii="Arial Unicode MS" w:cs="Arial Unicode MS" w:eastAsia="Arial Unicode MS" w:hAnsi="Arial Unicode MS"/>
          <w:b w:val="1"/>
          <w:sz w:val="20"/>
          <w:szCs w:val="20"/>
          <w:rtl w:val="0"/>
        </w:rPr>
        <w:t xml:space="preserve">სხვა საკითხები</w:t>
      </w:r>
    </w:p>
    <w:p w:rsidR="00000000" w:rsidDel="00000000" w:rsidP="00000000" w:rsidRDefault="00000000" w:rsidRPr="00000000" w14:paraId="00000019">
      <w:pPr>
        <w:numPr>
          <w:ilvl w:val="0"/>
          <w:numId w:val="1"/>
        </w:numPr>
        <w:ind w:left="720" w:hanging="360"/>
        <w:contextualSpacing w:val="1"/>
        <w:jc w:val="both"/>
        <w:rPr>
          <w:sz w:val="20"/>
          <w:szCs w:val="20"/>
        </w:rPr>
      </w:pPr>
      <w:r w:rsidDel="00000000" w:rsidR="00000000" w:rsidRPr="00000000">
        <w:rPr>
          <w:rFonts w:ascii="Arial Unicode MS" w:cs="Arial Unicode MS" w:eastAsia="Arial Unicode MS" w:hAnsi="Arial Unicode MS"/>
          <w:sz w:val="20"/>
          <w:szCs w:val="20"/>
          <w:rtl w:val="0"/>
        </w:rPr>
        <w:t xml:space="preserve">მნიშვნელოვან პრობლემად რჩება საარჩევნო სუბიექტების ანგარიშგებების სრულყოფილად შევსება. იქმნება შთაბეჭდილება, რომ საარჩევნო სუბიექტებმა კარგად არ იციან თუ როგორ უნდა შეივსოს დეკლარაციები და რა ინფორმაცია რა ფორმით უნდა იყოს მითითებული, ან კიდევ შეგნებულად არ ავსებენ სწორად. </w:t>
      </w:r>
      <w:r w:rsidDel="00000000" w:rsidR="00000000" w:rsidRPr="00000000">
        <w:rPr>
          <w:rFonts w:ascii="Arial Unicode MS" w:cs="Arial Unicode MS" w:eastAsia="Arial Unicode MS" w:hAnsi="Arial Unicode MS"/>
          <w:sz w:val="20"/>
          <w:szCs w:val="20"/>
          <w:rtl w:val="0"/>
        </w:rPr>
        <w:t xml:space="preserve">განსაკუთრებულად რთული მდგომარეობა არის ხარჯებზე ზედამხედველობის კუთხით;</w:t>
      </w:r>
      <w:r w:rsidDel="00000000" w:rsidR="00000000" w:rsidRPr="00000000">
        <w:rPr>
          <w:rtl w:val="0"/>
        </w:rPr>
      </w:r>
    </w:p>
    <w:p w:rsidR="00000000" w:rsidDel="00000000" w:rsidP="00000000" w:rsidRDefault="00000000" w:rsidRPr="00000000" w14:paraId="0000001A">
      <w:pPr>
        <w:numPr>
          <w:ilvl w:val="0"/>
          <w:numId w:val="1"/>
        </w:numPr>
        <w:ind w:left="720" w:hanging="360"/>
        <w:contextualSpacing w:val="1"/>
        <w:jc w:val="both"/>
        <w:rPr>
          <w:sz w:val="20"/>
          <w:szCs w:val="20"/>
        </w:rPr>
      </w:pPr>
      <w:r w:rsidDel="00000000" w:rsidR="00000000" w:rsidRPr="00000000">
        <w:rPr>
          <w:rFonts w:ascii="Arial Unicode MS" w:cs="Arial Unicode MS" w:eastAsia="Arial Unicode MS" w:hAnsi="Arial Unicode MS"/>
          <w:b w:val="1"/>
          <w:sz w:val="20"/>
          <w:szCs w:val="20"/>
          <w:rtl w:val="0"/>
        </w:rPr>
        <w:t xml:space="preserve">არაეფექტურია სახელმწიფო აუდიტის სამსახურის რეაგირება საარჩევნო სუბიექტების მიერ საეჭვო გარემოებებში მიღებული შემოწირულების შესწავლის მხრივაც</w:t>
      </w:r>
      <w:r w:rsidDel="00000000" w:rsidR="00000000" w:rsidRPr="00000000">
        <w:rPr>
          <w:rFonts w:ascii="Arial Unicode MS" w:cs="Arial Unicode MS" w:eastAsia="Arial Unicode MS" w:hAnsi="Arial Unicode MS"/>
          <w:sz w:val="20"/>
          <w:szCs w:val="20"/>
          <w:rtl w:val="0"/>
        </w:rPr>
        <w:t xml:space="preserve">. გადამოწმების პროცესი დიდხანს იწელება და საბოლოოდ შედეგიც არ არის ხოლმე დამაკმაყოფილებელი; </w:t>
      </w:r>
    </w:p>
    <w:p w:rsidR="00000000" w:rsidDel="00000000" w:rsidP="00000000" w:rsidRDefault="00000000" w:rsidRPr="00000000" w14:paraId="0000001B">
      <w:pPr>
        <w:numPr>
          <w:ilvl w:val="0"/>
          <w:numId w:val="1"/>
        </w:numPr>
        <w:ind w:left="720" w:hanging="360"/>
        <w:contextualSpacing w:val="1"/>
        <w:jc w:val="both"/>
        <w:rPr>
          <w:b w:val="1"/>
          <w:sz w:val="20"/>
          <w:szCs w:val="20"/>
        </w:rPr>
      </w:pPr>
      <w:r w:rsidDel="00000000" w:rsidR="00000000" w:rsidRPr="00000000">
        <w:rPr>
          <w:rFonts w:ascii="Arial Unicode MS" w:cs="Arial Unicode MS" w:eastAsia="Arial Unicode MS" w:hAnsi="Arial Unicode MS"/>
          <w:b w:val="1"/>
          <w:sz w:val="20"/>
          <w:szCs w:val="20"/>
          <w:rtl w:val="0"/>
        </w:rPr>
        <w:t xml:space="preserve">აუდიტის სამსახურს ჯერ-ჯერობით არც ერთი დარღვევა არ გამოუვლენია;</w:t>
      </w:r>
    </w:p>
    <w:p w:rsidR="00000000" w:rsidDel="00000000" w:rsidP="00000000" w:rsidRDefault="00000000" w:rsidRPr="00000000" w14:paraId="0000001C">
      <w:pPr>
        <w:numPr>
          <w:ilvl w:val="0"/>
          <w:numId w:val="1"/>
        </w:numPr>
        <w:ind w:left="720" w:hanging="360"/>
        <w:contextualSpacing w:val="1"/>
        <w:jc w:val="both"/>
        <w:rPr>
          <w:sz w:val="20"/>
          <w:szCs w:val="20"/>
        </w:rPr>
      </w:pPr>
      <w:r w:rsidDel="00000000" w:rsidR="00000000" w:rsidRPr="00000000">
        <w:rPr>
          <w:rFonts w:ascii="Arial Unicode MS" w:cs="Arial Unicode MS" w:eastAsia="Arial Unicode MS" w:hAnsi="Arial Unicode MS"/>
          <w:sz w:val="20"/>
          <w:szCs w:val="20"/>
          <w:rtl w:val="0"/>
        </w:rPr>
        <w:t xml:space="preserve">კვლავ </w:t>
      </w:r>
      <w:r w:rsidDel="00000000" w:rsidR="00000000" w:rsidRPr="00000000">
        <w:rPr>
          <w:rFonts w:ascii="Arial Unicode MS" w:cs="Arial Unicode MS" w:eastAsia="Arial Unicode MS" w:hAnsi="Arial Unicode MS"/>
          <w:b w:val="1"/>
          <w:sz w:val="20"/>
          <w:szCs w:val="20"/>
          <w:rtl w:val="0"/>
        </w:rPr>
        <w:t xml:space="preserve">გამოწვევად რჩება პოლიტიკური შინაარსის მქონე „ფეისბუქით” დაფინანსებული საინფორმაციო მასალის გამჭვირვალობის საკითხი.</w:t>
      </w:r>
      <w:r w:rsidDel="00000000" w:rsidR="00000000" w:rsidRPr="00000000">
        <w:rPr>
          <w:rFonts w:ascii="Arial Unicode MS" w:cs="Arial Unicode MS" w:eastAsia="Arial Unicode MS" w:hAnsi="Arial Unicode MS"/>
          <w:sz w:val="20"/>
          <w:szCs w:val="20"/>
          <w:rtl w:val="0"/>
        </w:rPr>
        <w:t xml:space="preserve"> სახელმწიფო აუდიტის სამსახური ობიექტური მიზეზებით ვერ ახერხებს ამ მასალების დამფინანსებლების</w:t>
      </w:r>
      <w:r w:rsidDel="00000000" w:rsidR="00000000" w:rsidRPr="00000000">
        <w:rPr>
          <w:rFonts w:ascii="Arial Unicode MS" w:cs="Arial Unicode MS" w:eastAsia="Arial Unicode MS" w:hAnsi="Arial Unicode MS"/>
          <w:sz w:val="20"/>
          <w:szCs w:val="20"/>
          <w:rtl w:val="0"/>
        </w:rPr>
        <w:t xml:space="preserve"> გამოვლენას.</w:t>
      </w:r>
      <w:r w:rsidDel="00000000" w:rsidR="00000000" w:rsidRPr="00000000">
        <w:rPr>
          <w:rtl w:val="0"/>
        </w:rPr>
      </w:r>
    </w:p>
    <w:p w:rsidR="00000000" w:rsidDel="00000000" w:rsidP="00000000" w:rsidRDefault="00000000" w:rsidRPr="00000000" w14:paraId="0000001D">
      <w:pPr>
        <w:contextualSpacing w:val="0"/>
        <w:jc w:val="both"/>
        <w:rPr>
          <w:sz w:val="20"/>
          <w:szCs w:val="20"/>
        </w:rPr>
      </w:pPr>
      <w:r w:rsidDel="00000000" w:rsidR="00000000" w:rsidRPr="00000000">
        <w:rPr>
          <w:rtl w:val="0"/>
        </w:rPr>
      </w:r>
    </w:p>
    <w:p w:rsidR="00000000" w:rsidDel="00000000" w:rsidP="00000000" w:rsidRDefault="00000000" w:rsidRPr="00000000" w14:paraId="0000001E">
      <w:pPr>
        <w:contextualSpacing w:val="0"/>
        <w:jc w:val="both"/>
        <w:rPr>
          <w:b w:val="1"/>
          <w:sz w:val="20"/>
          <w:szCs w:val="20"/>
        </w:rPr>
      </w:pPr>
      <w:r w:rsidDel="00000000" w:rsidR="00000000" w:rsidRPr="00000000">
        <w:rPr>
          <w:rFonts w:ascii="Arial Unicode MS" w:cs="Arial Unicode MS" w:eastAsia="Arial Unicode MS" w:hAnsi="Arial Unicode MS"/>
          <w:b w:val="1"/>
          <w:sz w:val="20"/>
          <w:szCs w:val="20"/>
          <w:rtl w:val="0"/>
        </w:rPr>
        <w:t xml:space="preserve">რეკომენდაციები</w:t>
      </w:r>
    </w:p>
    <w:p w:rsidR="00000000" w:rsidDel="00000000" w:rsidP="00000000" w:rsidRDefault="00000000" w:rsidRPr="00000000" w14:paraId="0000001F">
      <w:pPr>
        <w:numPr>
          <w:ilvl w:val="0"/>
          <w:numId w:val="4"/>
        </w:numPr>
        <w:spacing w:after="120" w:before="120" w:lineRule="auto"/>
        <w:ind w:left="720" w:hanging="360"/>
        <w:contextualSpacing w:val="1"/>
        <w:jc w:val="both"/>
        <w:rPr>
          <w:sz w:val="20"/>
          <w:szCs w:val="20"/>
          <w:u w:val="none"/>
        </w:rPr>
      </w:pPr>
      <w:r w:rsidDel="00000000" w:rsidR="00000000" w:rsidRPr="00000000">
        <w:rPr>
          <w:rFonts w:ascii="Arial Unicode MS" w:cs="Arial Unicode MS" w:eastAsia="Arial Unicode MS" w:hAnsi="Arial Unicode MS"/>
          <w:sz w:val="20"/>
          <w:szCs w:val="20"/>
          <w:rtl w:val="0"/>
        </w:rPr>
        <w:t xml:space="preserve">სახელმწიფო აუდიტის სამსახურის მხრიდან უფრო მეტი ყურადღება უნდა მიექცეს მაღალი რისკის შემცველი შემოწირულებების იდენტიფიცირების საკითხს. საჭიროა, ასეთი შემოწირულებების მაქსიმალურად მოკლე ვადაში შესწავლა, რათა გაიზარდოს ამ უწყების მუშაობის ეფექტურობა და მის მიმართ საზოგადოების ნდობა;</w:t>
      </w:r>
    </w:p>
    <w:p w:rsidR="00000000" w:rsidDel="00000000" w:rsidP="00000000" w:rsidRDefault="00000000" w:rsidRPr="00000000" w14:paraId="00000020">
      <w:pPr>
        <w:numPr>
          <w:ilvl w:val="0"/>
          <w:numId w:val="4"/>
        </w:numPr>
        <w:spacing w:after="120" w:before="120" w:lineRule="auto"/>
        <w:ind w:left="720" w:hanging="360"/>
        <w:contextualSpacing w:val="1"/>
        <w:jc w:val="both"/>
        <w:rPr>
          <w:sz w:val="20"/>
          <w:szCs w:val="20"/>
        </w:rPr>
      </w:pPr>
      <w:r w:rsidDel="00000000" w:rsidR="00000000" w:rsidRPr="00000000">
        <w:rPr>
          <w:rFonts w:ascii="Arial Unicode MS" w:cs="Arial Unicode MS" w:eastAsia="Arial Unicode MS" w:hAnsi="Arial Unicode MS"/>
          <w:sz w:val="20"/>
          <w:szCs w:val="20"/>
          <w:rtl w:val="0"/>
        </w:rPr>
        <w:t xml:space="preserve">სახელმწიფო აუდიტის სამსახურმა მეტი ყურადღება უნდა დაუთმოს პოლიტიკური პარტიების შესაძლებლობების გაძლიერებას ფინანსური ანგარიშგებების შევსების კუთხით. ასევე, უფრო მეტად უნდა ჩაუღრმავდეს დეკლარაციების შინაარსს (განსაკუთრებით ხარჯების ნაწილს) და საჭიროების შემთხვევაში უნდა მიიღოს შესაბამისი ზომები;</w:t>
      </w:r>
    </w:p>
    <w:p w:rsidR="00000000" w:rsidDel="00000000" w:rsidP="00000000" w:rsidRDefault="00000000" w:rsidRPr="00000000" w14:paraId="00000021">
      <w:pPr>
        <w:numPr>
          <w:ilvl w:val="0"/>
          <w:numId w:val="4"/>
        </w:numPr>
        <w:spacing w:after="120" w:before="120" w:lineRule="auto"/>
        <w:ind w:left="720" w:hanging="360"/>
        <w:contextualSpacing w:val="1"/>
        <w:jc w:val="both"/>
        <w:rPr>
          <w:sz w:val="20"/>
          <w:szCs w:val="20"/>
        </w:rPr>
      </w:pPr>
      <w:r w:rsidDel="00000000" w:rsidR="00000000" w:rsidRPr="00000000">
        <w:rPr>
          <w:rFonts w:ascii="Arial Unicode MS" w:cs="Arial Unicode MS" w:eastAsia="Arial Unicode MS" w:hAnsi="Arial Unicode MS"/>
          <w:sz w:val="20"/>
          <w:szCs w:val="20"/>
          <w:rtl w:val="0"/>
        </w:rPr>
        <w:t xml:space="preserve">სახელმწიფო აუდიტის სამსახური, ასევე, უნდა დაინტერესდეს შრომის ანაზღაურებაზე სალომე ზურაბიშვილის მიერ გაწეული ხარჯებით და შეისწავლოს, რამდენად სარწმუნოა მის მიერ წარდგენილ დეკლარაციებში მოცემული რიცხვები.</w:t>
      </w:r>
      <w:r w:rsidDel="00000000" w:rsidR="00000000" w:rsidRPr="00000000">
        <w:rPr>
          <w:rtl w:val="0"/>
        </w:rPr>
      </w:r>
    </w:p>
    <w:p w:rsidR="00000000" w:rsidDel="00000000" w:rsidP="00000000" w:rsidRDefault="00000000" w:rsidRPr="00000000" w14:paraId="00000022">
      <w:pPr>
        <w:contextualSpacing w:val="0"/>
        <w:jc w:val="both"/>
        <w:rPr>
          <w:rFonts w:ascii="Merriweather" w:cs="Merriweather" w:eastAsia="Merriweather" w:hAnsi="Merriweather"/>
          <w:sz w:val="20"/>
          <w:szCs w:val="20"/>
        </w:rPr>
      </w:pPr>
      <w:r w:rsidDel="00000000" w:rsidR="00000000" w:rsidRPr="00000000">
        <w:rPr>
          <w:rFonts w:ascii="Arial Unicode MS" w:cs="Arial Unicode MS" w:eastAsia="Arial Unicode MS" w:hAnsi="Arial Unicode MS"/>
          <w:sz w:val="20"/>
          <w:szCs w:val="20"/>
          <w:rtl w:val="0"/>
        </w:rPr>
        <w:t xml:space="preserve">ს</w:t>
      </w:r>
      <w:r w:rsidDel="00000000" w:rsidR="00000000" w:rsidRPr="00000000">
        <w:rPr>
          <w:rFonts w:ascii="Arial Unicode MS" w:cs="Arial Unicode MS" w:eastAsia="Arial Unicode MS" w:hAnsi="Arial Unicode MS"/>
          <w:sz w:val="20"/>
          <w:szCs w:val="20"/>
          <w:rtl w:val="0"/>
        </w:rPr>
        <w:t xml:space="preserve">აბოლოო ანგარიში არჩევნების შემდეგ  გამოქვეყნდება.</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60" w:before="120" w:lineRule="auto"/>
        <w:contextualSpacing w:val="0"/>
        <w:jc w:val="center"/>
        <w:rPr>
          <w:i w:val="1"/>
          <w:sz w:val="18"/>
          <w:szCs w:val="18"/>
        </w:rPr>
      </w:pPr>
      <w:r w:rsidDel="00000000" w:rsidR="00000000" w:rsidRPr="00000000">
        <w:rPr>
          <w:rFonts w:ascii="Arial Unicode MS" w:cs="Arial Unicode MS" w:eastAsia="Arial Unicode MS" w:hAnsi="Arial Unicode MS"/>
          <w:i w:val="1"/>
          <w:sz w:val="18"/>
          <w:szCs w:val="18"/>
          <w:rtl w:val="0"/>
        </w:rPr>
        <w:t xml:space="preserve">ამ</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ანგარიშის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გამოცემა</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შესაძლებელი</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გახდა</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ამერიკელი</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ხალხის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მხარდაჭერით</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ამერიკის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შეერთებული</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შტატების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საერთაშორისო</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განვითარების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სააგენტოს</w:t>
      </w:r>
      <w:r w:rsidDel="00000000" w:rsidR="00000000" w:rsidRPr="00000000">
        <w:rPr>
          <w:i w:val="1"/>
          <w:sz w:val="18"/>
          <w:szCs w:val="18"/>
          <w:rtl w:val="0"/>
        </w:rPr>
        <w:t xml:space="preserve">“, USAID-</w:t>
      </w:r>
      <w:r w:rsidDel="00000000" w:rsidR="00000000" w:rsidRPr="00000000">
        <w:rPr>
          <w:rFonts w:ascii="Arial Unicode MS" w:cs="Arial Unicode MS" w:eastAsia="Arial Unicode MS" w:hAnsi="Arial Unicode MS"/>
          <w:i w:val="1"/>
          <w:sz w:val="18"/>
          <w:szCs w:val="18"/>
          <w:rtl w:val="0"/>
        </w:rPr>
        <w:t xml:space="preserve">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მეშვეობით. ანგარიშში</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გამოთქმული</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მოსაზრებები</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ეკუთვნის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საერთაშორისო</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გამჭვირვალობა</w:t>
      </w:r>
      <w:r w:rsidDel="00000000" w:rsidR="00000000" w:rsidRPr="00000000">
        <w:rPr>
          <w:i w:val="1"/>
          <w:sz w:val="18"/>
          <w:szCs w:val="18"/>
          <w:rtl w:val="0"/>
        </w:rPr>
        <w:t xml:space="preserve"> – </w:t>
      </w:r>
      <w:r w:rsidDel="00000000" w:rsidR="00000000" w:rsidRPr="00000000">
        <w:rPr>
          <w:rFonts w:ascii="Arial Unicode MS" w:cs="Arial Unicode MS" w:eastAsia="Arial Unicode MS" w:hAnsi="Arial Unicode MS"/>
          <w:i w:val="1"/>
          <w:sz w:val="18"/>
          <w:szCs w:val="18"/>
          <w:rtl w:val="0"/>
        </w:rPr>
        <w:t xml:space="preserve">საქართველოს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და</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შესაძლოა</w:t>
      </w:r>
      <w:r w:rsidDel="00000000" w:rsidR="00000000" w:rsidRPr="00000000">
        <w:rPr>
          <w:i w:val="1"/>
          <w:sz w:val="18"/>
          <w:szCs w:val="18"/>
          <w:rtl w:val="0"/>
        </w:rPr>
        <w:t xml:space="preserve">,</w:t>
      </w:r>
      <w:r w:rsidDel="00000000" w:rsidR="00000000" w:rsidRPr="00000000">
        <w:rPr>
          <w:rFonts w:ascii="Merriweather" w:cs="Merriweather" w:eastAsia="Merriweather" w:hAnsi="Merriweathe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არ</w:t>
      </w:r>
      <w:r w:rsidDel="00000000" w:rsidR="00000000" w:rsidRPr="00000000">
        <w:rPr>
          <w:rFonts w:ascii="Merriweather" w:cs="Merriweather" w:eastAsia="Merriweather" w:hAnsi="Merriweathe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ასახავდეს</w:t>
      </w:r>
      <w:r w:rsidDel="00000000" w:rsidR="00000000" w:rsidRPr="00000000">
        <w:rPr>
          <w:i w:val="1"/>
          <w:sz w:val="18"/>
          <w:szCs w:val="18"/>
          <w:rtl w:val="0"/>
        </w:rPr>
        <w:t xml:space="preserve"> USAID-</w:t>
      </w:r>
      <w:r w:rsidDel="00000000" w:rsidR="00000000" w:rsidRPr="00000000">
        <w:rPr>
          <w:rFonts w:ascii="Arial Unicode MS" w:cs="Arial Unicode MS" w:eastAsia="Arial Unicode MS" w:hAnsi="Arial Unicode MS"/>
          <w:i w:val="1"/>
          <w:sz w:val="18"/>
          <w:szCs w:val="18"/>
          <w:rtl w:val="0"/>
        </w:rPr>
        <w:t xml:space="preserve">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ანდა</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ამერიკის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შეერთებული</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შტატების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მთავრობის</w:t>
      </w:r>
      <w:r w:rsidDel="00000000" w:rsidR="00000000" w:rsidRPr="00000000">
        <w:rPr>
          <w:i w:val="1"/>
          <w:sz w:val="18"/>
          <w:szCs w:val="18"/>
          <w:rtl w:val="0"/>
        </w:rPr>
        <w:t xml:space="preserve">  </w:t>
      </w:r>
      <w:r w:rsidDel="00000000" w:rsidR="00000000" w:rsidRPr="00000000">
        <w:rPr>
          <w:rFonts w:ascii="Arial Unicode MS" w:cs="Arial Unicode MS" w:eastAsia="Arial Unicode MS" w:hAnsi="Arial Unicode MS"/>
          <w:i w:val="1"/>
          <w:sz w:val="18"/>
          <w:szCs w:val="18"/>
          <w:rtl w:val="0"/>
        </w:rPr>
        <w:t xml:space="preserve">შეხედულებებს</w:t>
      </w:r>
      <w:r w:rsidDel="00000000" w:rsidR="00000000" w:rsidRPr="00000000">
        <w:rPr>
          <w:i w:val="1"/>
          <w:sz w:val="18"/>
          <w:szCs w:val="18"/>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276" w:lineRule="auto"/>
        <w:contextualSpacing w:val="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contextualSpacing w:val="0"/>
        <w:jc w:val="center"/>
        <w:rPr>
          <w:rFonts w:ascii="Merriweather" w:cs="Merriweather" w:eastAsia="Merriweather" w:hAnsi="Merriweather"/>
        </w:rPr>
      </w:pPr>
      <w:r w:rsidDel="00000000" w:rsidR="00000000" w:rsidRPr="00000000">
        <w:rPr>
          <w:rFonts w:ascii="Merriweather" w:cs="Merriweather" w:eastAsia="Merriweather" w:hAnsi="Merriweather"/>
        </w:rPr>
        <w:drawing>
          <wp:inline distB="114300" distT="114300" distL="114300" distR="114300">
            <wp:extent cx="4295775" cy="533400"/>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295775" cy="533400"/>
                    </a:xfrm>
                    <a:prstGeom prst="rect"/>
                    <a:ln/>
                  </pic:spPr>
                </pic:pic>
              </a:graphicData>
            </a:graphic>
          </wp:inline>
        </w:drawing>
      </w: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6">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rFonts w:ascii="Arial Unicode MS" w:cs="Arial Unicode MS" w:eastAsia="Arial Unicode MS" w:hAnsi="Arial Unicode MS"/>
          <w:sz w:val="20"/>
          <w:szCs w:val="20"/>
          <w:rtl w:val="0"/>
        </w:rPr>
        <w:t xml:space="preserve"> 31 ივლისამდე</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